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  <w:r w:rsidRPr="00851A05">
        <w:rPr>
          <w:rFonts w:ascii="Times New Roman" w:hAnsi="Times New Roman" w:cs="Times New Roman"/>
          <w:b/>
          <w:sz w:val="28"/>
          <w:szCs w:val="20"/>
        </w:rPr>
        <w:t xml:space="preserve">James </w:t>
      </w:r>
      <w:proofErr w:type="spellStart"/>
      <w:r w:rsidRPr="00851A05">
        <w:rPr>
          <w:rFonts w:ascii="Times New Roman" w:hAnsi="Times New Roman" w:cs="Times New Roman"/>
          <w:b/>
          <w:sz w:val="28"/>
          <w:szCs w:val="20"/>
        </w:rPr>
        <w:t>Way</w:t>
      </w:r>
      <w:proofErr w:type="spellEnd"/>
      <w:r w:rsidRPr="00851A05">
        <w:rPr>
          <w:rFonts w:ascii="Times New Roman" w:hAnsi="Times New Roman" w:cs="Times New Roman"/>
          <w:b/>
          <w:sz w:val="28"/>
          <w:szCs w:val="20"/>
        </w:rPr>
        <w:t xml:space="preserve"> – T</w:t>
      </w:r>
      <w:r w:rsidR="001923DF">
        <w:rPr>
          <w:rFonts w:ascii="Times New Roman" w:hAnsi="Times New Roman" w:cs="Times New Roman"/>
          <w:b/>
          <w:sz w:val="28"/>
          <w:szCs w:val="20"/>
        </w:rPr>
        <w:t>é</w:t>
      </w:r>
      <w:r w:rsidRPr="00851A05">
        <w:rPr>
          <w:rFonts w:ascii="Times New Roman" w:hAnsi="Times New Roman" w:cs="Times New Roman"/>
          <w:b/>
          <w:sz w:val="28"/>
          <w:szCs w:val="20"/>
        </w:rPr>
        <w:t>nor</w:t>
      </w:r>
    </w:p>
    <w:p w:rsidR="00851A05" w:rsidRP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Né dans le Sussex, le ténor britannique 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étudie la musique au </w:t>
      </w:r>
      <w:proofErr w:type="spellStart"/>
      <w:r>
        <w:rPr>
          <w:rFonts w:ascii="Times New Roman" w:hAnsi="Times New Roman" w:cs="Times New Roman"/>
          <w:sz w:val="20"/>
          <w:szCs w:val="20"/>
        </w:rPr>
        <w:t>King’s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Londres (« first class </w:t>
      </w:r>
      <w:proofErr w:type="spellStart"/>
      <w:r>
        <w:rPr>
          <w:rFonts w:ascii="Times New Roman" w:hAnsi="Times New Roman" w:cs="Times New Roman"/>
          <w:sz w:val="20"/>
          <w:szCs w:val="20"/>
        </w:rPr>
        <w:t>honors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 »), avant de poursuivre sa formation à la Guildhall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Music and Drama avec Susan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Waters, où il reçoit le soutien du Guildhall Trust, du Drake Calleja Trust, du </w:t>
      </w:r>
      <w:proofErr w:type="spellStart"/>
      <w:r>
        <w:rPr>
          <w:rFonts w:ascii="Times New Roman" w:hAnsi="Times New Roman" w:cs="Times New Roman"/>
          <w:sz w:val="20"/>
          <w:szCs w:val="20"/>
        </w:rPr>
        <w:t>Countess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Munster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Trust, de la Behrens </w:t>
      </w:r>
      <w:proofErr w:type="spellStart"/>
      <w:r>
        <w:rPr>
          <w:rFonts w:ascii="Times New Roman" w:hAnsi="Times New Roman" w:cs="Times New Roman"/>
          <w:sz w:val="20"/>
          <w:szCs w:val="20"/>
        </w:rPr>
        <w:t>Foundation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de la Mario Lanza </w:t>
      </w:r>
      <w:proofErr w:type="spellStart"/>
      <w:r>
        <w:rPr>
          <w:rFonts w:ascii="Times New Roman" w:hAnsi="Times New Roman" w:cs="Times New Roman"/>
          <w:sz w:val="20"/>
          <w:szCs w:val="20"/>
        </w:rPr>
        <w:t>Foundation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Il remporte le Simon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Sandbach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Award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Garsington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2016, le prix du « chanteur le plus prometteur » à la Dean and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Chadlington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Singing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mpetition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compte parmi les Britten-Pears Young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Artists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2016, il fait ses débuts de soliste aux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Londres, en interprétant lors du concert de clôture la </w:t>
      </w:r>
      <w:proofErr w:type="spellStart"/>
      <w:r w:rsidRPr="00851A05">
        <w:rPr>
          <w:rFonts w:ascii="Times New Roman" w:hAnsi="Times New Roman" w:cs="Times New Roman"/>
          <w:i/>
          <w:sz w:val="20"/>
          <w:szCs w:val="20"/>
        </w:rPr>
        <w:t>Serenade</w:t>
      </w:r>
      <w:proofErr w:type="spellEnd"/>
      <w:r w:rsidRPr="00851A05">
        <w:rPr>
          <w:rFonts w:ascii="Times New Roman" w:hAnsi="Times New Roman" w:cs="Times New Roman"/>
          <w:i/>
          <w:sz w:val="20"/>
          <w:szCs w:val="20"/>
        </w:rPr>
        <w:t xml:space="preserve"> to Music</w:t>
      </w:r>
      <w:r>
        <w:rPr>
          <w:rFonts w:ascii="Times New Roman" w:hAnsi="Times New Roman" w:cs="Times New Roman"/>
          <w:sz w:val="20"/>
          <w:szCs w:val="20"/>
        </w:rPr>
        <w:t xml:space="preserve"> de Vaughan Williams avec le BBC </w:t>
      </w:r>
      <w:proofErr w:type="spellStart"/>
      <w:r>
        <w:rPr>
          <w:rFonts w:ascii="Times New Roman" w:hAnsi="Times New Roman" w:cs="Times New Roman"/>
          <w:sz w:val="20"/>
          <w:szCs w:val="20"/>
        </w:rPr>
        <w:t>Symphony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Orchestra dirigé par </w:t>
      </w:r>
      <w:proofErr w:type="spellStart"/>
      <w:r>
        <w:rPr>
          <w:rFonts w:ascii="Times New Roman" w:hAnsi="Times New Roman" w:cs="Times New Roman"/>
          <w:sz w:val="20"/>
          <w:szCs w:val="20"/>
        </w:rPr>
        <w:t>Sakari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Parmi ses engagements pour la saison 2017-18, citons le rôle de Davy dans le nouvel opéra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Roxanna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Panufnik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A05">
        <w:rPr>
          <w:rFonts w:ascii="Times New Roman" w:hAnsi="Times New Roman" w:cs="Times New Roman"/>
          <w:i/>
          <w:sz w:val="20"/>
          <w:szCs w:val="20"/>
        </w:rPr>
        <w:t>Silver</w:t>
      </w:r>
      <w:proofErr w:type="spellEnd"/>
      <w:r w:rsidRPr="00851A0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1A05">
        <w:rPr>
          <w:rFonts w:ascii="Times New Roman" w:hAnsi="Times New Roman" w:cs="Times New Roman"/>
          <w:i/>
          <w:sz w:val="20"/>
          <w:szCs w:val="20"/>
        </w:rPr>
        <w:t>Birch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Garsington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celui de Jupiter dans </w:t>
      </w:r>
      <w:proofErr w:type="spellStart"/>
      <w:r w:rsidRPr="00851A05">
        <w:rPr>
          <w:rFonts w:ascii="Times New Roman" w:hAnsi="Times New Roman" w:cs="Times New Roman"/>
          <w:i/>
          <w:sz w:val="20"/>
          <w:szCs w:val="20"/>
        </w:rPr>
        <w:t>Semele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avec le Orchestra of the Age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Enlightenment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dirigé par </w:t>
      </w:r>
      <w:proofErr w:type="spellStart"/>
      <w:r>
        <w:rPr>
          <w:rFonts w:ascii="Times New Roman" w:hAnsi="Times New Roman" w:cs="Times New Roman"/>
          <w:sz w:val="20"/>
          <w:szCs w:val="20"/>
        </w:rPr>
        <w:t>Ivor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Bolton, ainsi que sa participation au Jardin des Voix, l’académie pour jeunes chanteurs des Arts Florissants.</w:t>
      </w:r>
    </w:p>
    <w:p w:rsidR="007C52E8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Parmi ses précédents concerts, citons la </w:t>
      </w:r>
      <w:r w:rsidRPr="00851A05">
        <w:rPr>
          <w:rFonts w:ascii="Times New Roman" w:hAnsi="Times New Roman" w:cs="Times New Roman"/>
          <w:i/>
          <w:sz w:val="20"/>
          <w:szCs w:val="20"/>
        </w:rPr>
        <w:t>Passion selon St Jean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bach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(Evangéliste) à Temple Church; une participation à </w:t>
      </w:r>
      <w:r w:rsidRPr="00851A05">
        <w:rPr>
          <w:rFonts w:ascii="Times New Roman" w:hAnsi="Times New Roman" w:cs="Times New Roman"/>
          <w:i/>
          <w:sz w:val="20"/>
          <w:szCs w:val="20"/>
        </w:rPr>
        <w:t>Music on the Brink of Destruction</w:t>
      </w:r>
      <w:r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>
        <w:rPr>
          <w:rFonts w:ascii="Times New Roman" w:hAnsi="Times New Roman" w:cs="Times New Roman"/>
          <w:sz w:val="20"/>
          <w:szCs w:val="20"/>
        </w:rPr>
        <w:t>Wigmore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Hall de Londres et sur BBC Radio3; </w:t>
      </w:r>
      <w:r w:rsidR="007C52E8">
        <w:rPr>
          <w:rFonts w:ascii="Times New Roman" w:hAnsi="Times New Roman" w:cs="Times New Roman"/>
          <w:sz w:val="20"/>
          <w:szCs w:val="20"/>
        </w:rPr>
        <w:t xml:space="preserve">les valses </w:t>
      </w:r>
      <w:proofErr w:type="spellStart"/>
      <w:r w:rsidRPr="007C52E8">
        <w:rPr>
          <w:rFonts w:ascii="Times New Roman" w:hAnsi="Times New Roman" w:cs="Times New Roman"/>
          <w:i/>
          <w:sz w:val="20"/>
          <w:szCs w:val="20"/>
        </w:rPr>
        <w:t>Liebeslieder</w:t>
      </w:r>
      <w:proofErr w:type="spellEnd"/>
      <w:r w:rsidR="007C52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52E8">
        <w:rPr>
          <w:rFonts w:ascii="Times New Roman" w:hAnsi="Times New Roman" w:cs="Times New Roman"/>
          <w:sz w:val="20"/>
          <w:szCs w:val="20"/>
        </w:rPr>
        <w:t xml:space="preserve"> de Brahms et </w:t>
      </w:r>
      <w:proofErr w:type="spellStart"/>
      <w:r w:rsidR="007C52E8" w:rsidRPr="007C52E8">
        <w:rPr>
          <w:rFonts w:ascii="Times New Roman" w:hAnsi="Times New Roman" w:cs="Times New Roman"/>
          <w:i/>
          <w:sz w:val="20"/>
          <w:szCs w:val="20"/>
        </w:rPr>
        <w:t>Other</w:t>
      </w:r>
      <w:proofErr w:type="spellEnd"/>
      <w:r w:rsidR="007C52E8" w:rsidRPr="007C52E8">
        <w:rPr>
          <w:rFonts w:ascii="Times New Roman" w:hAnsi="Times New Roman" w:cs="Times New Roman"/>
          <w:i/>
          <w:sz w:val="20"/>
          <w:szCs w:val="20"/>
        </w:rPr>
        <w:t xml:space="preserve"> Love </w:t>
      </w:r>
      <w:proofErr w:type="spellStart"/>
      <w:r w:rsidR="007C52E8" w:rsidRPr="007C52E8">
        <w:rPr>
          <w:rFonts w:ascii="Times New Roman" w:hAnsi="Times New Roman" w:cs="Times New Roman"/>
          <w:i/>
          <w:sz w:val="20"/>
          <w:szCs w:val="20"/>
        </w:rPr>
        <w:t>Songs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 xml:space="preserve">Stephen </w:t>
      </w:r>
      <w:proofErr w:type="spellStart"/>
      <w:r>
        <w:rPr>
          <w:rFonts w:ascii="Times New Roman" w:hAnsi="Times New Roman" w:cs="Times New Roman"/>
          <w:sz w:val="20"/>
          <w:szCs w:val="20"/>
        </w:rPr>
        <w:t>Hough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2E8">
        <w:rPr>
          <w:rFonts w:ascii="Times New Roman" w:hAnsi="Times New Roman" w:cs="Times New Roman"/>
          <w:sz w:val="20"/>
          <w:szCs w:val="20"/>
        </w:rPr>
        <w:t>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Wigmore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Hall; </w:t>
      </w:r>
      <w:r w:rsidR="007C52E8">
        <w:rPr>
          <w:rFonts w:ascii="Times New Roman" w:hAnsi="Times New Roman" w:cs="Times New Roman"/>
          <w:sz w:val="20"/>
          <w:szCs w:val="20"/>
        </w:rPr>
        <w:t xml:space="preserve">le </w:t>
      </w:r>
      <w:r w:rsidR="007C52E8">
        <w:rPr>
          <w:rFonts w:ascii="Times New Roman" w:hAnsi="Times New Roman" w:cs="Times New Roman"/>
          <w:i/>
          <w:sz w:val="20"/>
          <w:szCs w:val="20"/>
        </w:rPr>
        <w:t>Messie</w:t>
      </w:r>
      <w:r w:rsidR="007C52E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C52E8">
        <w:rPr>
          <w:rFonts w:ascii="Times New Roman" w:hAnsi="Times New Roman" w:cs="Times New Roman"/>
          <w:sz w:val="20"/>
          <w:szCs w:val="20"/>
        </w:rPr>
        <w:t>Handel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avec le chœur de la Cathédrale de Chelmsford ; </w:t>
      </w:r>
      <w:proofErr w:type="spellStart"/>
      <w:r w:rsidRPr="007C52E8">
        <w:rPr>
          <w:rFonts w:ascii="Times New Roman" w:hAnsi="Times New Roman" w:cs="Times New Roman"/>
          <w:i/>
          <w:sz w:val="20"/>
          <w:szCs w:val="20"/>
        </w:rPr>
        <w:t>Canticle</w:t>
      </w:r>
      <w:proofErr w:type="spellEnd"/>
      <w:r w:rsidRPr="007C52E8">
        <w:rPr>
          <w:rFonts w:ascii="Times New Roman" w:hAnsi="Times New Roman" w:cs="Times New Roman"/>
          <w:i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2E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7C52E8">
        <w:rPr>
          <w:rFonts w:ascii="Times New Roman" w:hAnsi="Times New Roman" w:cs="Times New Roman"/>
          <w:i/>
          <w:sz w:val="20"/>
          <w:szCs w:val="20"/>
        </w:rPr>
        <w:t>My</w:t>
      </w:r>
      <w:proofErr w:type="spellEnd"/>
      <w:r w:rsidRPr="007C52E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52E8">
        <w:rPr>
          <w:rFonts w:ascii="Times New Roman" w:hAnsi="Times New Roman" w:cs="Times New Roman"/>
          <w:i/>
          <w:sz w:val="20"/>
          <w:szCs w:val="20"/>
        </w:rPr>
        <w:t>Beloved</w:t>
      </w:r>
      <w:proofErr w:type="spellEnd"/>
      <w:r w:rsidRPr="007C52E8">
        <w:rPr>
          <w:rFonts w:ascii="Times New Roman" w:hAnsi="Times New Roman" w:cs="Times New Roman"/>
          <w:i/>
          <w:sz w:val="20"/>
          <w:szCs w:val="20"/>
        </w:rPr>
        <w:t xml:space="preserve"> Is Mine)</w:t>
      </w:r>
      <w:r w:rsidR="007C52E8">
        <w:rPr>
          <w:rFonts w:ascii="Times New Roman" w:hAnsi="Times New Roman" w:cs="Times New Roman"/>
          <w:sz w:val="20"/>
          <w:szCs w:val="20"/>
        </w:rPr>
        <w:t xml:space="preserve"> de Britten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2E8">
        <w:rPr>
          <w:rFonts w:ascii="Times New Roman" w:hAnsi="Times New Roman" w:cs="Times New Roman"/>
          <w:sz w:val="20"/>
          <w:szCs w:val="20"/>
        </w:rPr>
        <w:t>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Barbican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2E8">
        <w:rPr>
          <w:rFonts w:ascii="Times New Roman" w:hAnsi="Times New Roman" w:cs="Times New Roman"/>
          <w:sz w:val="20"/>
          <w:szCs w:val="20"/>
        </w:rPr>
        <w:t>dans le cadre de la</w:t>
      </w:r>
      <w:r>
        <w:rPr>
          <w:rFonts w:ascii="Times New Roman" w:hAnsi="Times New Roman" w:cs="Times New Roman"/>
          <w:sz w:val="20"/>
          <w:szCs w:val="20"/>
        </w:rPr>
        <w:t xml:space="preserve"> LSO Guildhall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Artist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Platform; </w:t>
      </w:r>
      <w:r w:rsidR="007C52E8">
        <w:rPr>
          <w:rFonts w:ascii="Times New Roman" w:hAnsi="Times New Roman" w:cs="Times New Roman"/>
          <w:sz w:val="20"/>
          <w:szCs w:val="20"/>
        </w:rPr>
        <w:t xml:space="preserve">la </w:t>
      </w:r>
      <w:r w:rsidR="007C52E8" w:rsidRPr="007C52E8">
        <w:rPr>
          <w:rFonts w:ascii="Times New Roman" w:hAnsi="Times New Roman" w:cs="Times New Roman"/>
          <w:i/>
          <w:sz w:val="20"/>
          <w:szCs w:val="20"/>
        </w:rPr>
        <w:t>Passion selon St Matthieu</w:t>
      </w:r>
      <w:r w:rsidR="007C52E8">
        <w:rPr>
          <w:rFonts w:ascii="Times New Roman" w:hAnsi="Times New Roman" w:cs="Times New Roman"/>
          <w:sz w:val="20"/>
          <w:szCs w:val="20"/>
        </w:rPr>
        <w:t xml:space="preserve"> de Bach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7C52E8">
        <w:rPr>
          <w:rFonts w:ascii="Times New Roman" w:hAnsi="Times New Roman" w:cs="Times New Roman"/>
          <w:sz w:val="20"/>
          <w:szCs w:val="20"/>
        </w:rPr>
        <w:t>soliste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7C52E8">
        <w:rPr>
          <w:rFonts w:ascii="Times New Roman" w:hAnsi="Times New Roman" w:cs="Times New Roman"/>
          <w:sz w:val="20"/>
          <w:szCs w:val="20"/>
        </w:rPr>
        <w:t>avec</w:t>
      </w:r>
      <w:r>
        <w:rPr>
          <w:rFonts w:ascii="Times New Roman" w:hAnsi="Times New Roman" w:cs="Times New Roman"/>
          <w:sz w:val="20"/>
          <w:szCs w:val="20"/>
        </w:rPr>
        <w:t xml:space="preserve"> Sir John Eliot Gardiner </w:t>
      </w:r>
      <w:r w:rsidR="007C52E8">
        <w:rPr>
          <w:rFonts w:ascii="Times New Roman" w:hAnsi="Times New Roman" w:cs="Times New Roman"/>
          <w:sz w:val="20"/>
          <w:szCs w:val="20"/>
        </w:rPr>
        <w:t xml:space="preserve">au </w:t>
      </w:r>
      <w:r>
        <w:rPr>
          <w:rFonts w:ascii="Times New Roman" w:hAnsi="Times New Roman" w:cs="Times New Roman"/>
          <w:sz w:val="20"/>
          <w:szCs w:val="20"/>
        </w:rPr>
        <w:t xml:space="preserve">Pamplona </w:t>
      </w:r>
      <w:proofErr w:type="spellStart"/>
      <w:r>
        <w:rPr>
          <w:rFonts w:ascii="Times New Roman" w:hAnsi="Times New Roman" w:cs="Times New Roman"/>
          <w:sz w:val="20"/>
          <w:szCs w:val="20"/>
        </w:rPr>
        <w:t>Baluarte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, au </w:t>
      </w:r>
      <w:r>
        <w:rPr>
          <w:rFonts w:ascii="Times New Roman" w:hAnsi="Times New Roman" w:cs="Times New Roman"/>
          <w:sz w:val="20"/>
          <w:szCs w:val="20"/>
        </w:rPr>
        <w:t xml:space="preserve">Lucerne KKL Concert Hall, </w:t>
      </w:r>
      <w:r w:rsidR="007C52E8">
        <w:rPr>
          <w:rFonts w:ascii="Times New Roman" w:hAnsi="Times New Roman" w:cs="Times New Roman"/>
          <w:sz w:val="20"/>
          <w:szCs w:val="20"/>
        </w:rPr>
        <w:t xml:space="preserve">au Amsterdam Royal </w:t>
      </w:r>
      <w:proofErr w:type="spellStart"/>
      <w:r w:rsidR="007C52E8">
        <w:rPr>
          <w:rFonts w:ascii="Times New Roman" w:hAnsi="Times New Roman" w:cs="Times New Roman"/>
          <w:sz w:val="20"/>
          <w:szCs w:val="20"/>
        </w:rPr>
        <w:t>Concertgebouw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et au </w:t>
      </w:r>
      <w:proofErr w:type="spellStart"/>
      <w:r>
        <w:rPr>
          <w:rFonts w:ascii="Times New Roman" w:hAnsi="Times New Roman" w:cs="Times New Roman"/>
          <w:sz w:val="20"/>
          <w:szCs w:val="20"/>
        </w:rPr>
        <w:t>Bozar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Bru</w:t>
      </w:r>
      <w:r w:rsidR="007C52E8">
        <w:rPr>
          <w:rFonts w:ascii="Times New Roman" w:hAnsi="Times New Roman" w:cs="Times New Roman"/>
          <w:sz w:val="20"/>
          <w:szCs w:val="20"/>
        </w:rPr>
        <w:t>xelles ;</w:t>
      </w:r>
      <w:r w:rsidR="007C52E8" w:rsidRPr="007C52E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C52E8" w:rsidRPr="00851A05">
        <w:rPr>
          <w:rFonts w:ascii="Times New Roman" w:hAnsi="Times New Roman" w:cs="Times New Roman"/>
          <w:i/>
          <w:sz w:val="20"/>
          <w:szCs w:val="20"/>
        </w:rPr>
        <w:t>Serenade</w:t>
      </w:r>
      <w:proofErr w:type="spellEnd"/>
      <w:r w:rsidR="007C52E8" w:rsidRPr="00851A05">
        <w:rPr>
          <w:rFonts w:ascii="Times New Roman" w:hAnsi="Times New Roman" w:cs="Times New Roman"/>
          <w:i/>
          <w:sz w:val="20"/>
          <w:szCs w:val="20"/>
        </w:rPr>
        <w:t xml:space="preserve"> to Music</w:t>
      </w:r>
      <w:r w:rsidR="007C52E8">
        <w:rPr>
          <w:rFonts w:ascii="Times New Roman" w:hAnsi="Times New Roman" w:cs="Times New Roman"/>
          <w:sz w:val="20"/>
          <w:szCs w:val="20"/>
        </w:rPr>
        <w:t xml:space="preserve"> de Vaughan Williams avec le</w:t>
      </w:r>
      <w:r>
        <w:rPr>
          <w:rFonts w:ascii="Times New Roman" w:hAnsi="Times New Roman" w:cs="Times New Roman"/>
          <w:sz w:val="20"/>
          <w:szCs w:val="20"/>
        </w:rPr>
        <w:t xml:space="preserve"> City o</w:t>
      </w:r>
      <w:r w:rsidR="007C52E8">
        <w:rPr>
          <w:rFonts w:ascii="Times New Roman" w:hAnsi="Times New Roman" w:cs="Times New Roman"/>
          <w:sz w:val="20"/>
          <w:szCs w:val="20"/>
        </w:rPr>
        <w:t xml:space="preserve">f Birmingham </w:t>
      </w:r>
      <w:proofErr w:type="spellStart"/>
      <w:r w:rsidR="007C52E8">
        <w:rPr>
          <w:rFonts w:ascii="Times New Roman" w:hAnsi="Times New Roman" w:cs="Times New Roman"/>
          <w:sz w:val="20"/>
          <w:szCs w:val="20"/>
        </w:rPr>
        <w:t>Symphony</w:t>
      </w:r>
      <w:proofErr w:type="spellEnd"/>
      <w:r w:rsidR="007C52E8">
        <w:rPr>
          <w:rFonts w:ascii="Times New Roman" w:hAnsi="Times New Roman" w:cs="Times New Roman"/>
          <w:sz w:val="20"/>
          <w:szCs w:val="20"/>
        </w:rPr>
        <w:t xml:space="preserve"> Orchestra.</w:t>
      </w:r>
    </w:p>
    <w:p w:rsidR="007C52E8" w:rsidRDefault="007C52E8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51A05" w:rsidRPr="001923DF" w:rsidRDefault="007C52E8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l’opéra, il fait ses débuts</w:t>
      </w:r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avec le</w:t>
      </w:r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1A05">
        <w:rPr>
          <w:rFonts w:ascii="Times New Roman" w:hAnsi="Times New Roman" w:cs="Times New Roman"/>
          <w:sz w:val="20"/>
          <w:szCs w:val="20"/>
        </w:rPr>
        <w:t>Philharmonia</w:t>
      </w:r>
      <w:proofErr w:type="spellEnd"/>
      <w:r w:rsidR="00851A05">
        <w:rPr>
          <w:rFonts w:ascii="Times New Roman" w:hAnsi="Times New Roman" w:cs="Times New Roman"/>
          <w:sz w:val="20"/>
          <w:szCs w:val="20"/>
        </w:rPr>
        <w:t xml:space="preserve"> Orchestra </w:t>
      </w:r>
      <w:r>
        <w:rPr>
          <w:rFonts w:ascii="Times New Roman" w:hAnsi="Times New Roman" w:cs="Times New Roman"/>
          <w:sz w:val="20"/>
          <w:szCs w:val="20"/>
        </w:rPr>
        <w:t>et</w:t>
      </w:r>
      <w:r w:rsidR="00851A05">
        <w:rPr>
          <w:rFonts w:ascii="Times New Roman" w:hAnsi="Times New Roman" w:cs="Times New Roman"/>
          <w:sz w:val="20"/>
          <w:szCs w:val="20"/>
        </w:rPr>
        <w:t xml:space="preserve"> Jakub </w:t>
      </w:r>
      <w:proofErr w:type="spellStart"/>
      <w:r w:rsidR="00851A05">
        <w:rPr>
          <w:rFonts w:ascii="Times New Roman" w:hAnsi="Times New Roman" w:cs="Times New Roman"/>
          <w:sz w:val="20"/>
          <w:szCs w:val="20"/>
        </w:rPr>
        <w:t>Hrůša</w:t>
      </w:r>
      <w:proofErr w:type="spellEnd"/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dans le rôle de</w:t>
      </w:r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l’Innocent (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>Boris Godou</w:t>
      </w:r>
      <w:r w:rsidR="00851A05" w:rsidRPr="001923DF">
        <w:rPr>
          <w:rFonts w:ascii="Times New Roman" w:hAnsi="Times New Roman" w:cs="Times New Roman"/>
          <w:i/>
          <w:sz w:val="20"/>
          <w:szCs w:val="20"/>
        </w:rPr>
        <w:t>nov</w:t>
      </w:r>
      <w:r w:rsidR="00851A05">
        <w:rPr>
          <w:rFonts w:ascii="Times New Roman" w:hAnsi="Times New Roman" w:cs="Times New Roman"/>
          <w:sz w:val="20"/>
          <w:szCs w:val="20"/>
        </w:rPr>
        <w:t>)</w:t>
      </w:r>
      <w:r w:rsidR="001923DF">
        <w:rPr>
          <w:rFonts w:ascii="Times New Roman" w:hAnsi="Times New Roman" w:cs="Times New Roman"/>
          <w:sz w:val="20"/>
          <w:szCs w:val="20"/>
        </w:rPr>
        <w:t xml:space="preserve">. Il incarne ensuite un Chanteur de Ballade </w:t>
      </w:r>
      <w:r w:rsidR="00851A05">
        <w:rPr>
          <w:rFonts w:ascii="Times New Roman" w:hAnsi="Times New Roman" w:cs="Times New Roman"/>
          <w:sz w:val="20"/>
          <w:szCs w:val="20"/>
        </w:rPr>
        <w:t>(</w:t>
      </w:r>
      <w:r w:rsidR="00851A05" w:rsidRPr="001923DF">
        <w:rPr>
          <w:rFonts w:ascii="Times New Roman" w:hAnsi="Times New Roman" w:cs="Times New Roman"/>
          <w:i/>
          <w:sz w:val="20"/>
          <w:szCs w:val="20"/>
        </w:rPr>
        <w:t xml:space="preserve">Owen </w:t>
      </w:r>
      <w:proofErr w:type="spellStart"/>
      <w:r w:rsidR="00851A05" w:rsidRPr="001923DF">
        <w:rPr>
          <w:rFonts w:ascii="Times New Roman" w:hAnsi="Times New Roman" w:cs="Times New Roman"/>
          <w:i/>
          <w:sz w:val="20"/>
          <w:szCs w:val="20"/>
        </w:rPr>
        <w:t>Wingrave</w:t>
      </w:r>
      <w:proofErr w:type="spellEnd"/>
      <w:r w:rsidR="00851A05"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pour les festivals internationaux</w:t>
      </w:r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d’</w:t>
      </w:r>
      <w:proofErr w:type="spellStart"/>
      <w:r w:rsidR="00851A05">
        <w:rPr>
          <w:rFonts w:ascii="Times New Roman" w:hAnsi="Times New Roman" w:cs="Times New Roman"/>
          <w:sz w:val="20"/>
          <w:szCs w:val="20"/>
        </w:rPr>
        <w:t>Aldeburgh</w:t>
      </w:r>
      <w:proofErr w:type="spellEnd"/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et</w:t>
      </w:r>
      <w:r w:rsidR="00851A05"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d’</w:t>
      </w:r>
      <w:r w:rsidR="00851A05">
        <w:rPr>
          <w:rFonts w:ascii="Times New Roman" w:hAnsi="Times New Roman" w:cs="Times New Roman"/>
          <w:sz w:val="20"/>
          <w:szCs w:val="20"/>
        </w:rPr>
        <w:t>Edi</w:t>
      </w:r>
      <w:r w:rsidR="001923DF">
        <w:rPr>
          <w:rFonts w:ascii="Times New Roman" w:hAnsi="Times New Roman" w:cs="Times New Roman"/>
          <w:sz w:val="20"/>
          <w:szCs w:val="20"/>
        </w:rPr>
        <w:t>mbourg (direction</w:t>
      </w:r>
      <w:r w:rsidR="00851A05">
        <w:rPr>
          <w:rFonts w:ascii="Times New Roman" w:hAnsi="Times New Roman" w:cs="Times New Roman"/>
          <w:sz w:val="20"/>
          <w:szCs w:val="20"/>
        </w:rPr>
        <w:t xml:space="preserve"> Mark </w:t>
      </w:r>
      <w:proofErr w:type="spellStart"/>
      <w:r w:rsidR="00851A05">
        <w:rPr>
          <w:rFonts w:ascii="Times New Roman" w:hAnsi="Times New Roman" w:cs="Times New Roman"/>
          <w:sz w:val="20"/>
          <w:szCs w:val="20"/>
        </w:rPr>
        <w:t>Wigglesworth</w:t>
      </w:r>
      <w:proofErr w:type="spellEnd"/>
      <w:r w:rsidR="00851A05">
        <w:rPr>
          <w:rFonts w:ascii="Times New Roman" w:hAnsi="Times New Roman" w:cs="Times New Roman"/>
          <w:sz w:val="20"/>
          <w:szCs w:val="20"/>
        </w:rPr>
        <w:t xml:space="preserve">), </w:t>
      </w:r>
      <w:r w:rsidR="001923DF">
        <w:rPr>
          <w:rFonts w:ascii="Times New Roman" w:hAnsi="Times New Roman" w:cs="Times New Roman"/>
          <w:sz w:val="20"/>
          <w:szCs w:val="20"/>
        </w:rPr>
        <w:t>le Gouverneur</w:t>
      </w:r>
      <w:r w:rsidR="00851A05">
        <w:rPr>
          <w:rFonts w:ascii="Times New Roman" w:hAnsi="Times New Roman" w:cs="Times New Roman"/>
          <w:sz w:val="20"/>
          <w:szCs w:val="20"/>
        </w:rPr>
        <w:t xml:space="preserve"> (</w:t>
      </w:r>
      <w:r w:rsidR="00851A05" w:rsidRPr="001923DF">
        <w:rPr>
          <w:rFonts w:ascii="Times New Roman" w:hAnsi="Times New Roman" w:cs="Times New Roman"/>
          <w:i/>
          <w:sz w:val="20"/>
          <w:szCs w:val="20"/>
        </w:rPr>
        <w:t>Simplicius</w:t>
      </w:r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923DF">
        <w:rPr>
          <w:rFonts w:ascii="Times New Roman" w:hAnsi="Times New Roman" w:cs="Times New Roman"/>
          <w:i/>
          <w:sz w:val="20"/>
          <w:szCs w:val="20"/>
        </w:rPr>
        <w:t>Simplicissimus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en doublure pour</w:t>
      </w:r>
      <w:r>
        <w:rPr>
          <w:rFonts w:ascii="Times New Roman" w:hAnsi="Times New Roman" w:cs="Times New Roman"/>
          <w:sz w:val="20"/>
          <w:szCs w:val="20"/>
        </w:rPr>
        <w:t xml:space="preserve"> Independent </w:t>
      </w:r>
      <w:proofErr w:type="spellStart"/>
      <w:r>
        <w:rPr>
          <w:rFonts w:ascii="Times New Roman" w:hAnsi="Times New Roman" w:cs="Times New Roman"/>
          <w:sz w:val="20"/>
          <w:szCs w:val="20"/>
        </w:rPr>
        <w:t>Opera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923DF"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z w:val="20"/>
          <w:szCs w:val="20"/>
        </w:rPr>
        <w:t>Gondolier (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>Mort à Venise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 xml:space="preserve"> M. Triquet (</w:t>
      </w:r>
      <w:r w:rsidRPr="001923DF">
        <w:rPr>
          <w:rFonts w:ascii="Times New Roman" w:hAnsi="Times New Roman" w:cs="Times New Roman"/>
          <w:i/>
          <w:sz w:val="20"/>
          <w:szCs w:val="20"/>
        </w:rPr>
        <w:t>Eug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>è</w:t>
      </w:r>
      <w:r w:rsidRPr="001923DF">
        <w:rPr>
          <w:rFonts w:ascii="Times New Roman" w:hAnsi="Times New Roman" w:cs="Times New Roman"/>
          <w:i/>
          <w:sz w:val="20"/>
          <w:szCs w:val="20"/>
        </w:rPr>
        <w:t>ne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923DF">
        <w:rPr>
          <w:rFonts w:ascii="Times New Roman" w:hAnsi="Times New Roman" w:cs="Times New Roman"/>
          <w:i/>
          <w:sz w:val="20"/>
          <w:szCs w:val="20"/>
        </w:rPr>
        <w:t>On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>é</w:t>
      </w:r>
      <w:r w:rsidRPr="001923DF">
        <w:rPr>
          <w:rFonts w:ascii="Times New Roman" w:hAnsi="Times New Roman" w:cs="Times New Roman"/>
          <w:i/>
          <w:sz w:val="20"/>
          <w:szCs w:val="20"/>
        </w:rPr>
        <w:t>g</w:t>
      </w:r>
      <w:r w:rsidR="001923DF" w:rsidRPr="001923DF">
        <w:rPr>
          <w:rFonts w:ascii="Times New Roman" w:hAnsi="Times New Roman" w:cs="Times New Roman"/>
          <w:i/>
          <w:sz w:val="20"/>
          <w:szCs w:val="20"/>
        </w:rPr>
        <w:t>uine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en doublure pour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Garsington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Ferrando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23DF">
        <w:rPr>
          <w:rFonts w:ascii="Times New Roman" w:hAnsi="Times New Roman" w:cs="Times New Roman"/>
          <w:i/>
          <w:sz w:val="20"/>
          <w:szCs w:val="20"/>
        </w:rPr>
        <w:t>Così</w:t>
      </w:r>
      <w:proofErr w:type="spellEnd"/>
      <w:r w:rsidRPr="001923DF">
        <w:rPr>
          <w:rFonts w:ascii="Times New Roman" w:hAnsi="Times New Roman" w:cs="Times New Roman"/>
          <w:i/>
          <w:sz w:val="20"/>
          <w:szCs w:val="20"/>
        </w:rPr>
        <w:t xml:space="preserve"> fan tutte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pour 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 xml:space="preserve">Alvarez </w:t>
      </w:r>
      <w:proofErr w:type="spellStart"/>
      <w:r w:rsidR="001923DF">
        <w:rPr>
          <w:rFonts w:ascii="Times New Roman" w:hAnsi="Times New Roman" w:cs="Times New Roman"/>
          <w:sz w:val="20"/>
          <w:szCs w:val="20"/>
        </w:rPr>
        <w:t>young</w:t>
      </w:r>
      <w:proofErr w:type="spellEnd"/>
      <w:r w:rsidR="001923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23DF">
        <w:rPr>
          <w:rFonts w:ascii="Times New Roman" w:hAnsi="Times New Roman" w:cs="Times New Roman"/>
          <w:sz w:val="20"/>
          <w:szCs w:val="20"/>
        </w:rPr>
        <w:t>artists</w:t>
      </w:r>
      <w:proofErr w:type="spellEnd"/>
      <w:r w:rsidR="001923DF">
        <w:rPr>
          <w:rFonts w:ascii="Times New Roman" w:hAnsi="Times New Roman" w:cs="Times New Roman"/>
          <w:sz w:val="20"/>
          <w:szCs w:val="20"/>
        </w:rPr>
        <w:t xml:space="preserve"> programme</w:t>
      </w:r>
      <w:r w:rsidR="001923DF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>
        <w:rPr>
          <w:rFonts w:ascii="Times New Roman" w:hAnsi="Times New Roman" w:cs="Times New Roman"/>
          <w:sz w:val="20"/>
          <w:szCs w:val="20"/>
        </w:rPr>
        <w:t>Garsington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Opera</w:t>
      </w:r>
      <w:proofErr w:type="spellEnd"/>
      <w:r w:rsidR="001923DF">
        <w:rPr>
          <w:rFonts w:ascii="Times New Roman" w:hAnsi="Times New Roman" w:cs="Times New Roman"/>
          <w:sz w:val="20"/>
          <w:szCs w:val="20"/>
        </w:rPr>
        <w:t xml:space="preserve"> ; </w:t>
      </w:r>
      <w:proofErr w:type="spellStart"/>
      <w:r>
        <w:rPr>
          <w:rFonts w:ascii="Times New Roman" w:hAnsi="Times New Roman" w:cs="Times New Roman"/>
          <w:sz w:val="20"/>
          <w:szCs w:val="20"/>
        </w:rPr>
        <w:t>Vistola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Fiume </w:t>
      </w:r>
      <w:r w:rsidR="001923DF"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923DF"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1923DF">
        <w:rPr>
          <w:rFonts w:ascii="Times New Roman" w:hAnsi="Times New Roman" w:cs="Times New Roman"/>
          <w:i/>
          <w:sz w:val="20"/>
          <w:szCs w:val="20"/>
        </w:rPr>
        <w:t>liberazione</w:t>
      </w:r>
      <w:proofErr w:type="spellEnd"/>
      <w:r w:rsidRPr="001923DF">
        <w:rPr>
          <w:rFonts w:ascii="Times New Roman" w:hAnsi="Times New Roman" w:cs="Times New Roman"/>
          <w:i/>
          <w:sz w:val="20"/>
          <w:szCs w:val="20"/>
        </w:rPr>
        <w:t xml:space="preserve"> di Ruggiero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1923DF">
        <w:rPr>
          <w:rFonts w:ascii="Times New Roman" w:hAnsi="Times New Roman" w:cs="Times New Roman"/>
          <w:sz w:val="20"/>
          <w:szCs w:val="20"/>
        </w:rPr>
        <w:t>pour le</w:t>
      </w:r>
      <w:r>
        <w:rPr>
          <w:rFonts w:ascii="Times New Roman" w:hAnsi="Times New Roman" w:cs="Times New Roman"/>
          <w:sz w:val="20"/>
          <w:szCs w:val="20"/>
        </w:rPr>
        <w:t xml:space="preserve"> Brighton </w:t>
      </w:r>
      <w:proofErr w:type="spell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</w:p>
    <w:p w:rsidR="00851A05" w:rsidRDefault="00851A05" w:rsidP="00851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 Festival.</w:t>
      </w:r>
    </w:p>
    <w:p w:rsidR="00851A05" w:rsidRDefault="00851A05" w:rsidP="001923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="001923DF">
        <w:rPr>
          <w:rFonts w:ascii="Times New Roman" w:hAnsi="Times New Roman" w:cs="Times New Roman"/>
          <w:sz w:val="20"/>
          <w:szCs w:val="20"/>
        </w:rPr>
        <w:t>Way</w:t>
      </w:r>
      <w:proofErr w:type="spellEnd"/>
      <w:r w:rsidR="001923DF">
        <w:rPr>
          <w:rFonts w:ascii="Times New Roman" w:hAnsi="Times New Roman" w:cs="Times New Roman"/>
          <w:sz w:val="20"/>
          <w:szCs w:val="20"/>
        </w:rPr>
        <w:t xml:space="preserve"> a été sélectionné par le pianiste</w:t>
      </w:r>
      <w:r>
        <w:rPr>
          <w:rFonts w:ascii="Times New Roman" w:hAnsi="Times New Roman" w:cs="Times New Roman"/>
          <w:sz w:val="20"/>
          <w:szCs w:val="20"/>
        </w:rPr>
        <w:t xml:space="preserve"> Graham Johnson </w:t>
      </w:r>
      <w:r w:rsidR="001923DF">
        <w:rPr>
          <w:rFonts w:ascii="Times New Roman" w:hAnsi="Times New Roman" w:cs="Times New Roman"/>
          <w:sz w:val="20"/>
          <w:szCs w:val="20"/>
        </w:rPr>
        <w:t>pour participer à sa</w:t>
      </w:r>
      <w:r>
        <w:rPr>
          <w:rFonts w:ascii="Times New Roman" w:hAnsi="Times New Roman" w:cs="Times New Roman"/>
          <w:sz w:val="20"/>
          <w:szCs w:val="20"/>
        </w:rPr>
        <w:t xml:space="preserve"> Song </w:t>
      </w:r>
      <w:proofErr w:type="spellStart"/>
      <w:r>
        <w:rPr>
          <w:rFonts w:ascii="Times New Roman" w:hAnsi="Times New Roman" w:cs="Times New Roman"/>
          <w:sz w:val="20"/>
          <w:szCs w:val="20"/>
        </w:rPr>
        <w:t>Guild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 xml:space="preserve">à l’occasion de la représentation du </w:t>
      </w:r>
      <w:proofErr w:type="spellStart"/>
      <w:r w:rsidR="001923DF" w:rsidRPr="001923DF">
        <w:rPr>
          <w:rFonts w:ascii="Times New Roman" w:hAnsi="Times New Roman" w:cs="Times New Roman"/>
          <w:i/>
          <w:sz w:val="20"/>
          <w:szCs w:val="20"/>
        </w:rPr>
        <w:t>Winterreise</w:t>
      </w:r>
      <w:proofErr w:type="spellEnd"/>
      <w:r w:rsidR="001923DF"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de Schubert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à</w:t>
      </w:r>
      <w:r>
        <w:rPr>
          <w:rFonts w:ascii="Times New Roman" w:hAnsi="Times New Roman" w:cs="Times New Roman"/>
          <w:sz w:val="20"/>
          <w:szCs w:val="20"/>
        </w:rPr>
        <w:t xml:space="preserve"> Milton Court</w:t>
      </w:r>
      <w:r w:rsidR="001923DF">
        <w:rPr>
          <w:rFonts w:ascii="Times New Roman" w:hAnsi="Times New Roman" w:cs="Times New Roman"/>
          <w:sz w:val="20"/>
          <w:szCs w:val="20"/>
        </w:rPr>
        <w:t>. Il a également été choisi par</w:t>
      </w:r>
      <w:r>
        <w:rPr>
          <w:rFonts w:ascii="Times New Roman" w:hAnsi="Times New Roman" w:cs="Times New Roman"/>
          <w:sz w:val="20"/>
          <w:szCs w:val="20"/>
        </w:rPr>
        <w:t xml:space="preserve">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Schreier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23DF">
        <w:rPr>
          <w:rFonts w:ascii="Times New Roman" w:hAnsi="Times New Roman" w:cs="Times New Roman"/>
          <w:sz w:val="20"/>
          <w:szCs w:val="20"/>
        </w:rPr>
        <w:t>pour intégrer la</w:t>
      </w:r>
      <w:r>
        <w:rPr>
          <w:rFonts w:ascii="Times New Roman" w:hAnsi="Times New Roman" w:cs="Times New Roman"/>
          <w:sz w:val="20"/>
          <w:szCs w:val="20"/>
        </w:rPr>
        <w:t xml:space="preserve"> Internationale</w:t>
      </w:r>
      <w:r w:rsidR="001923DF">
        <w:rPr>
          <w:rFonts w:ascii="Times New Roman" w:hAnsi="Times New Roman" w:cs="Times New Roman"/>
          <w:sz w:val="20"/>
          <w:szCs w:val="20"/>
        </w:rPr>
        <w:t xml:space="preserve"> Mendelssohn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Akademie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Leipzig </w:t>
      </w:r>
      <w:r w:rsidR="001923DF">
        <w:rPr>
          <w:rFonts w:ascii="Times New Roman" w:hAnsi="Times New Roman" w:cs="Times New Roman"/>
          <w:sz w:val="20"/>
          <w:szCs w:val="20"/>
        </w:rPr>
        <w:t>soutenue par la</w:t>
      </w:r>
      <w:r>
        <w:rPr>
          <w:rFonts w:ascii="Times New Roman" w:hAnsi="Times New Roman" w:cs="Times New Roman"/>
          <w:sz w:val="20"/>
          <w:szCs w:val="20"/>
        </w:rPr>
        <w:t xml:space="preserve"> UK Mendelssohn </w:t>
      </w:r>
      <w:proofErr w:type="spellStart"/>
      <w:r>
        <w:rPr>
          <w:rFonts w:ascii="Times New Roman" w:hAnsi="Times New Roman" w:cs="Times New Roman"/>
          <w:sz w:val="20"/>
          <w:szCs w:val="20"/>
        </w:rPr>
        <w:t>foundation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6F75" w:rsidRDefault="00916F75" w:rsidP="00851A05"/>
    <w:sectPr w:rsidR="00916F75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05"/>
    <w:rsid w:val="001923DF"/>
    <w:rsid w:val="007C52E8"/>
    <w:rsid w:val="00851A05"/>
    <w:rsid w:val="009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B7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436</Words>
  <Characters>2398</Characters>
  <Application>Microsoft Macintosh Word</Application>
  <DocSecurity>0</DocSecurity>
  <Lines>19</Lines>
  <Paragraphs>5</Paragraphs>
  <ScaleCrop>false</ScaleCrop>
  <Company>Les Arts Florissants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1</cp:revision>
  <dcterms:created xsi:type="dcterms:W3CDTF">2017-04-27T14:58:00Z</dcterms:created>
  <dcterms:modified xsi:type="dcterms:W3CDTF">2017-04-27T15:35:00Z</dcterms:modified>
</cp:coreProperties>
</file>