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3071" w14:textId="77777777" w:rsidR="00653163" w:rsidRPr="00653163" w:rsidRDefault="00653163" w:rsidP="00653163">
      <w:pPr>
        <w:pStyle w:val="Default"/>
        <w:rPr>
          <w:rFonts w:ascii="Times" w:hAnsi="Times"/>
        </w:rPr>
      </w:pPr>
    </w:p>
    <w:p w14:paraId="6DFC3B49" w14:textId="77777777" w:rsidR="00653163" w:rsidRPr="00653163" w:rsidRDefault="00653163" w:rsidP="00653163">
      <w:pPr>
        <w:pStyle w:val="Default"/>
        <w:rPr>
          <w:rFonts w:ascii="Times" w:hAnsi="Times"/>
          <w:color w:val="223C61"/>
          <w:sz w:val="40"/>
          <w:szCs w:val="40"/>
        </w:rPr>
      </w:pPr>
      <w:r w:rsidRPr="00653163">
        <w:rPr>
          <w:rFonts w:ascii="Times" w:hAnsi="Times"/>
        </w:rPr>
        <w:t xml:space="preserve"> </w:t>
      </w:r>
      <w:r w:rsidRPr="00653163">
        <w:rPr>
          <w:rFonts w:ascii="Times" w:hAnsi="Times"/>
          <w:b/>
          <w:bCs/>
          <w:color w:val="223C61"/>
          <w:sz w:val="40"/>
          <w:szCs w:val="40"/>
        </w:rPr>
        <w:t xml:space="preserve">Josep-Ramon </w:t>
      </w:r>
      <w:proofErr w:type="spellStart"/>
      <w:r w:rsidRPr="00653163">
        <w:rPr>
          <w:rFonts w:ascii="Times" w:hAnsi="Times"/>
          <w:b/>
          <w:bCs/>
          <w:color w:val="223C61"/>
          <w:sz w:val="40"/>
          <w:szCs w:val="40"/>
        </w:rPr>
        <w:t>Olivé</w:t>
      </w:r>
      <w:proofErr w:type="spellEnd"/>
      <w:r w:rsidRPr="00653163">
        <w:rPr>
          <w:rFonts w:ascii="Times" w:hAnsi="Times"/>
          <w:b/>
          <w:bCs/>
          <w:color w:val="223C61"/>
          <w:sz w:val="40"/>
          <w:szCs w:val="40"/>
        </w:rPr>
        <w:t xml:space="preserve"> </w:t>
      </w:r>
    </w:p>
    <w:p w14:paraId="007B505E" w14:textId="77777777" w:rsidR="00653163" w:rsidRDefault="00BA5B64" w:rsidP="00653163">
      <w:pPr>
        <w:pStyle w:val="Default"/>
        <w:rPr>
          <w:rFonts w:ascii="Times" w:hAnsi="Times"/>
          <w:color w:val="223C61"/>
          <w:sz w:val="40"/>
          <w:szCs w:val="40"/>
        </w:rPr>
      </w:pPr>
      <w:r>
        <w:rPr>
          <w:rFonts w:ascii="Times" w:hAnsi="Times"/>
          <w:color w:val="223C61"/>
          <w:sz w:val="40"/>
          <w:szCs w:val="40"/>
        </w:rPr>
        <w:t>Baryton</w:t>
      </w:r>
      <w:bookmarkStart w:id="0" w:name="_GoBack"/>
      <w:bookmarkEnd w:id="0"/>
    </w:p>
    <w:p w14:paraId="15C6C88B" w14:textId="77777777" w:rsidR="00653163" w:rsidRPr="00653163" w:rsidRDefault="00653163" w:rsidP="00653163">
      <w:pPr>
        <w:pStyle w:val="Default"/>
        <w:rPr>
          <w:rFonts w:ascii="Times" w:hAnsi="Times"/>
          <w:color w:val="223C61"/>
          <w:sz w:val="40"/>
          <w:szCs w:val="40"/>
        </w:rPr>
      </w:pPr>
    </w:p>
    <w:p w14:paraId="06083E4A" w14:textId="77777777" w:rsidR="00653163" w:rsidRPr="00653163" w:rsidRDefault="00653163" w:rsidP="00653163">
      <w:pPr>
        <w:pStyle w:val="Default"/>
        <w:rPr>
          <w:rFonts w:ascii="Times" w:hAnsi="Times"/>
          <w:color w:val="656565"/>
          <w:sz w:val="20"/>
          <w:szCs w:val="20"/>
        </w:rPr>
      </w:pPr>
      <w:r w:rsidRPr="00653163">
        <w:rPr>
          <w:rFonts w:ascii="Times" w:hAnsi="Times"/>
          <w:color w:val="656565"/>
          <w:sz w:val="20"/>
          <w:szCs w:val="20"/>
        </w:rPr>
        <w:t xml:space="preserve">Né à Barcelone en 1988, </w:t>
      </w:r>
      <w:r w:rsidRPr="00653163">
        <w:rPr>
          <w:rFonts w:ascii="Times" w:hAnsi="Times"/>
          <w:b/>
          <w:bCs/>
          <w:sz w:val="20"/>
          <w:szCs w:val="20"/>
        </w:rPr>
        <w:t xml:space="preserve">Josep-Ramon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Olivé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r w:rsidRPr="00653163">
        <w:rPr>
          <w:rFonts w:ascii="Times" w:hAnsi="Times"/>
          <w:color w:val="656565"/>
          <w:sz w:val="20"/>
          <w:szCs w:val="20"/>
        </w:rPr>
        <w:t>est diplômé de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ESMuC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(Ecole Supérieure de Musique de Catalogne) en direction chorale (2010) et en chant (2012). Il poursuit sa formation à la Guildhall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School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of Music &amp; Drama de London où il étudie auprès de Rudolf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Piernay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et obtient un Master en chant en 2014 ainsi que le cours d’opéra en 2016. Josep-Ramon se perfectionne également lors de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masterclasses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avec Richard Levitt, Graham Johnson, David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Gowland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Eric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Halfvarson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Carlos Mena, Edith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Wiens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Gerald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Finley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Helena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Döse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Malcolm Martineau, Kurt Widmer, Josep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Bros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Lynne Dawson, Luigi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Alva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ou encore Teresa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Berganza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pour ne citer que quelques noms. </w:t>
      </w:r>
    </w:p>
    <w:p w14:paraId="054A47EF" w14:textId="77777777" w:rsidR="00653163" w:rsidRPr="00653163" w:rsidRDefault="00653163" w:rsidP="00653163">
      <w:pPr>
        <w:pStyle w:val="Default"/>
        <w:rPr>
          <w:rFonts w:ascii="Times" w:hAnsi="Times"/>
          <w:color w:val="656565"/>
          <w:sz w:val="20"/>
          <w:szCs w:val="20"/>
        </w:rPr>
      </w:pPr>
      <w:r w:rsidRPr="00653163">
        <w:rPr>
          <w:rFonts w:ascii="Times" w:hAnsi="Times"/>
          <w:color w:val="656565"/>
          <w:sz w:val="20"/>
          <w:szCs w:val="20"/>
        </w:rPr>
        <w:t>Il collabore régulièrement avec des formations telles que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Orquestra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Simfònica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del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Vallès,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Orquesta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Ciudad de Granada,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Orquesta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Sinfonica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del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Principado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de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Asturias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>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Orquestra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Barroca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Catalana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>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Orquestra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Simfònica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de Barcelona i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Nacional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de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Catalunya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le London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Handel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Orchestra,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Orquestra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Nacional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de Cambra de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Andorra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Le Concert des Nations, Al Ayre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Español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et l’Orchestre philharmonique de Bruxelles. Il se produit sur des scènes importantes, telles que le Palau de la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Música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Catalana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>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Auditorio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Nacional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à Madrid,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Auditorio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Manuel de Falla à Granada, l’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Auditorio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de Barcelona, le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Gran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Teatre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del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Liceu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le Shanghai Grand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Theatre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l’Opéra d’Avignon, l’Opéra de Vichy, le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Kontzerthaus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Wien et le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Barbican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Center à London, sous la baguette de grands chefs : Jordi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Savall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Kazushi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Ono, Eduardo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López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Banzo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Johan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Duijck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Mark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Shanahan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Laurence Cummings,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Sigiswald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Kujken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Rubén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Gimeno,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Dominic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Wheeler, Timothy Redmond and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Lluís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Vilamajó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. </w:t>
      </w:r>
    </w:p>
    <w:p w14:paraId="0DB649A5" w14:textId="77777777" w:rsidR="00653163" w:rsidRDefault="00653163" w:rsidP="00653163">
      <w:pPr>
        <w:rPr>
          <w:rFonts w:ascii="Times" w:hAnsi="Times"/>
          <w:color w:val="656565"/>
          <w:sz w:val="20"/>
          <w:szCs w:val="20"/>
        </w:rPr>
      </w:pPr>
    </w:p>
    <w:p w14:paraId="25340869" w14:textId="77777777" w:rsidR="00916F75" w:rsidRPr="00653163" w:rsidRDefault="00653163" w:rsidP="00653163">
      <w:pPr>
        <w:rPr>
          <w:rFonts w:ascii="Times" w:hAnsi="Times"/>
        </w:rPr>
      </w:pPr>
      <w:r>
        <w:rPr>
          <w:rFonts w:ascii="Times" w:hAnsi="Times"/>
          <w:color w:val="656565"/>
          <w:sz w:val="20"/>
          <w:szCs w:val="20"/>
        </w:rPr>
        <w:t xml:space="preserve">Parmi les rôles qu’il incarne à l’opéra, citons : </w:t>
      </w:r>
      <w:r w:rsidRPr="00653163">
        <w:rPr>
          <w:rFonts w:ascii="Times" w:hAnsi="Times"/>
          <w:color w:val="656565"/>
          <w:sz w:val="20"/>
          <w:szCs w:val="20"/>
        </w:rPr>
        <w:t>Il Conte</w:t>
      </w:r>
      <w:r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>
        <w:rPr>
          <w:rFonts w:ascii="Times" w:hAnsi="Times"/>
          <w:color w:val="656565"/>
          <w:sz w:val="20"/>
          <w:szCs w:val="20"/>
        </w:rPr>
        <w:t>Almaviva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Le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Nozze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di Figaro</w:t>
      </w:r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>
        <w:rPr>
          <w:rFonts w:ascii="Times" w:hAnsi="Times"/>
          <w:color w:val="656565"/>
          <w:sz w:val="20"/>
          <w:szCs w:val="20"/>
        </w:rPr>
        <w:t xml:space="preserve">Mozart),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Tarquinius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The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Rape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of Lucretia</w:t>
      </w:r>
      <w:r w:rsidRPr="00653163">
        <w:rPr>
          <w:rFonts w:ascii="Times" w:hAnsi="Times"/>
          <w:color w:val="656565"/>
          <w:sz w:val="20"/>
          <w:szCs w:val="20"/>
        </w:rPr>
        <w:t>,</w:t>
      </w:r>
      <w:r>
        <w:rPr>
          <w:rFonts w:ascii="Times" w:hAnsi="Times"/>
          <w:color w:val="656565"/>
          <w:sz w:val="20"/>
          <w:szCs w:val="20"/>
        </w:rPr>
        <w:t xml:space="preserve"> Britten),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Orfeo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L’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Orfeo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>,</w:t>
      </w:r>
      <w:r>
        <w:rPr>
          <w:rFonts w:ascii="Times" w:hAnsi="Times"/>
          <w:color w:val="656565"/>
          <w:sz w:val="20"/>
          <w:szCs w:val="20"/>
        </w:rPr>
        <w:t xml:space="preserve"> Monteverdi),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Lesbo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Agrippina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>
        <w:rPr>
          <w:rFonts w:ascii="Times" w:hAnsi="Times"/>
          <w:color w:val="656565"/>
          <w:sz w:val="20"/>
          <w:szCs w:val="20"/>
        </w:rPr>
        <w:t>Handel</w:t>
      </w:r>
      <w:proofErr w:type="spellEnd"/>
      <w:r>
        <w:rPr>
          <w:rFonts w:ascii="Times" w:hAnsi="Times"/>
          <w:color w:val="656565"/>
          <w:sz w:val="20"/>
          <w:szCs w:val="20"/>
        </w:rPr>
        <w:t xml:space="preserve">),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Aeneas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Dido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&amp;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Aeneas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>
        <w:rPr>
          <w:rFonts w:ascii="Times" w:hAnsi="Times"/>
          <w:color w:val="656565"/>
          <w:sz w:val="20"/>
          <w:szCs w:val="20"/>
        </w:rPr>
        <w:t xml:space="preserve">Purcell), </w:t>
      </w:r>
      <w:r w:rsidRPr="00653163">
        <w:rPr>
          <w:rFonts w:ascii="Times" w:hAnsi="Times"/>
          <w:color w:val="656565"/>
          <w:sz w:val="20"/>
          <w:szCs w:val="20"/>
        </w:rPr>
        <w:t xml:space="preserve">Frank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Die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Fledermaus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>
        <w:rPr>
          <w:rFonts w:ascii="Times" w:hAnsi="Times"/>
          <w:color w:val="656565"/>
          <w:sz w:val="20"/>
          <w:szCs w:val="20"/>
        </w:rPr>
        <w:t xml:space="preserve">Strauss),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Pantalone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Le donne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curiose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>,</w:t>
      </w:r>
      <w:r>
        <w:rPr>
          <w:rFonts w:ascii="Times" w:hAnsi="Times"/>
          <w:color w:val="656565"/>
          <w:sz w:val="20"/>
          <w:szCs w:val="20"/>
        </w:rPr>
        <w:t xml:space="preserve"> Wolf-Ferrari),</w:t>
      </w:r>
      <w:r w:rsidRPr="00653163">
        <w:rPr>
          <w:rFonts w:ascii="Times" w:hAnsi="Times"/>
          <w:color w:val="656565"/>
          <w:sz w:val="20"/>
          <w:szCs w:val="20"/>
        </w:rPr>
        <w:t xml:space="preserve"> Thésée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Ariane</w:t>
      </w:r>
      <w:r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>
        <w:rPr>
          <w:rFonts w:ascii="Times" w:hAnsi="Times"/>
          <w:color w:val="656565"/>
          <w:sz w:val="20"/>
          <w:szCs w:val="20"/>
        </w:rPr>
        <w:t>Martinů</w:t>
      </w:r>
      <w:proofErr w:type="spellEnd"/>
      <w:r>
        <w:rPr>
          <w:rFonts w:ascii="Times" w:hAnsi="Times"/>
          <w:color w:val="656565"/>
          <w:sz w:val="20"/>
          <w:szCs w:val="20"/>
        </w:rPr>
        <w:t>)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et</w:t>
      </w:r>
      <w:r w:rsidRPr="00653163">
        <w:rPr>
          <w:rFonts w:ascii="Times" w:hAnsi="Times"/>
          <w:color w:val="656565"/>
          <w:sz w:val="20"/>
          <w:szCs w:val="20"/>
        </w:rPr>
        <w:t xml:space="preserve"> U</w:t>
      </w:r>
      <w:r>
        <w:rPr>
          <w:rFonts w:ascii="Times" w:hAnsi="Times"/>
          <w:color w:val="656565"/>
          <w:sz w:val="20"/>
          <w:szCs w:val="20"/>
        </w:rPr>
        <w:t>m</w:t>
      </w:r>
      <w:r w:rsidRPr="00653163">
        <w:rPr>
          <w:rFonts w:ascii="Times" w:hAnsi="Times"/>
          <w:color w:val="656565"/>
          <w:sz w:val="20"/>
          <w:szCs w:val="20"/>
        </w:rPr>
        <w:t xml:space="preserve">berto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La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Serva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Padrona</w:t>
      </w:r>
      <w:proofErr w:type="spellEnd"/>
      <w:r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Pergolesi</w:t>
      </w:r>
      <w:proofErr w:type="spellEnd"/>
      <w:r>
        <w:rPr>
          <w:rFonts w:ascii="Times" w:hAnsi="Times"/>
          <w:color w:val="656565"/>
          <w:sz w:val="20"/>
          <w:szCs w:val="20"/>
        </w:rPr>
        <w:t>).</w:t>
      </w:r>
    </w:p>
    <w:p w14:paraId="58336E96" w14:textId="77777777" w:rsidR="00653163" w:rsidRPr="00653163" w:rsidRDefault="00653163" w:rsidP="00653163">
      <w:pPr>
        <w:rPr>
          <w:rFonts w:ascii="Times" w:hAnsi="Times"/>
        </w:rPr>
      </w:pPr>
    </w:p>
    <w:p w14:paraId="482648CC" w14:textId="77777777" w:rsidR="00653163" w:rsidRPr="00653163" w:rsidRDefault="00653163" w:rsidP="00653163">
      <w:pPr>
        <w:pStyle w:val="Default"/>
        <w:rPr>
          <w:rFonts w:ascii="Times" w:hAnsi="Times"/>
          <w:color w:val="656565"/>
          <w:sz w:val="20"/>
          <w:szCs w:val="20"/>
        </w:rPr>
      </w:pPr>
      <w:r>
        <w:rPr>
          <w:rFonts w:ascii="Times" w:hAnsi="Times"/>
          <w:color w:val="656565"/>
          <w:sz w:val="20"/>
          <w:szCs w:val="20"/>
        </w:rPr>
        <w:t xml:space="preserve">Son répertoire d’oratorio comprend </w:t>
      </w:r>
      <w:r w:rsidRPr="00653163">
        <w:rPr>
          <w:rFonts w:ascii="Times" w:hAnsi="Times"/>
          <w:color w:val="656565"/>
          <w:sz w:val="20"/>
          <w:szCs w:val="20"/>
        </w:rPr>
        <w:t xml:space="preserve">Brahms </w:t>
      </w:r>
      <w:r>
        <w:rPr>
          <w:rFonts w:ascii="Times" w:hAnsi="Times"/>
          <w:color w:val="656565"/>
          <w:sz w:val="20"/>
          <w:szCs w:val="20"/>
        </w:rPr>
        <w:t>(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Ein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Deutches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Requiem</w:t>
      </w:r>
      <w:r w:rsidRPr="00653163">
        <w:rPr>
          <w:rFonts w:ascii="Times" w:hAnsi="Times"/>
          <w:bCs/>
          <w:sz w:val="20"/>
          <w:szCs w:val="20"/>
        </w:rPr>
        <w:t>)</w:t>
      </w:r>
      <w:r w:rsidRPr="00653163">
        <w:rPr>
          <w:rFonts w:ascii="Times" w:hAnsi="Times"/>
          <w:color w:val="656565"/>
          <w:sz w:val="20"/>
          <w:szCs w:val="20"/>
        </w:rPr>
        <w:t xml:space="preserve">, Fauré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Requiem</w:t>
      </w:r>
      <w:r>
        <w:rPr>
          <w:rFonts w:ascii="Times" w:hAnsi="Times"/>
          <w:color w:val="656565"/>
          <w:sz w:val="20"/>
          <w:szCs w:val="20"/>
        </w:rPr>
        <w:t>),</w:t>
      </w:r>
      <w:r w:rsidRPr="00653163">
        <w:rPr>
          <w:rFonts w:ascii="Times" w:hAnsi="Times"/>
          <w:color w:val="656565"/>
          <w:sz w:val="20"/>
          <w:szCs w:val="20"/>
        </w:rPr>
        <w:t xml:space="preserve"> Duruflé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Requiem</w:t>
      </w:r>
      <w:r>
        <w:rPr>
          <w:rFonts w:ascii="Times" w:hAnsi="Times"/>
          <w:color w:val="656565"/>
          <w:sz w:val="20"/>
          <w:szCs w:val="20"/>
        </w:rPr>
        <w:t>),</w:t>
      </w:r>
      <w:r w:rsidRPr="00653163">
        <w:rPr>
          <w:rFonts w:ascii="Times" w:hAnsi="Times"/>
          <w:sz w:val="20"/>
          <w:szCs w:val="20"/>
        </w:rPr>
        <w:t xml:space="preserve"> </w:t>
      </w:r>
      <w:r w:rsidRPr="00653163">
        <w:rPr>
          <w:rFonts w:ascii="Times" w:hAnsi="Times"/>
          <w:color w:val="656565"/>
          <w:sz w:val="20"/>
          <w:szCs w:val="20"/>
        </w:rPr>
        <w:t xml:space="preserve">Mozart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Requiem</w:t>
      </w:r>
      <w:r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Vesperae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Solenne de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Confessore</w:t>
      </w:r>
      <w:proofErr w:type="spellEnd"/>
      <w:r>
        <w:rPr>
          <w:rFonts w:ascii="Times" w:hAnsi="Times"/>
          <w:color w:val="656565"/>
          <w:sz w:val="20"/>
          <w:szCs w:val="20"/>
        </w:rPr>
        <w:t xml:space="preserve">), </w:t>
      </w:r>
      <w:r w:rsidRPr="00653163">
        <w:rPr>
          <w:rFonts w:ascii="Times" w:hAnsi="Times"/>
          <w:color w:val="656565"/>
          <w:sz w:val="20"/>
          <w:szCs w:val="20"/>
        </w:rPr>
        <w:t xml:space="preserve">Orff </w:t>
      </w:r>
      <w:r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Carmina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Burana</w:t>
      </w:r>
      <w:proofErr w:type="spellEnd"/>
      <w:r>
        <w:rPr>
          <w:rFonts w:ascii="Times" w:hAnsi="Times"/>
          <w:color w:val="656565"/>
          <w:sz w:val="20"/>
          <w:szCs w:val="20"/>
        </w:rPr>
        <w:t>),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Handel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(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Messiah</w:t>
      </w:r>
      <w:proofErr w:type="spellEnd"/>
      <w:r>
        <w:rPr>
          <w:rFonts w:ascii="Times" w:hAnsi="Times"/>
          <w:color w:val="656565"/>
          <w:sz w:val="20"/>
          <w:szCs w:val="20"/>
        </w:rPr>
        <w:t>,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Pr="00653163">
        <w:rPr>
          <w:rFonts w:ascii="Times" w:hAnsi="Times"/>
          <w:b/>
          <w:bCs/>
          <w:sz w:val="20"/>
          <w:szCs w:val="20"/>
        </w:rPr>
        <w:t xml:space="preserve">Alexander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Balus</w:t>
      </w:r>
      <w:proofErr w:type="spellEnd"/>
      <w:r>
        <w:rPr>
          <w:rFonts w:ascii="Times" w:hAnsi="Times"/>
          <w:color w:val="656565"/>
          <w:sz w:val="20"/>
          <w:szCs w:val="20"/>
        </w:rPr>
        <w:t>)</w:t>
      </w:r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et</w:t>
      </w:r>
      <w:r w:rsidRPr="00653163">
        <w:rPr>
          <w:rFonts w:ascii="Times" w:hAnsi="Times"/>
          <w:color w:val="656565"/>
          <w:sz w:val="20"/>
          <w:szCs w:val="20"/>
        </w:rPr>
        <w:t xml:space="preserve"> Bach </w:t>
      </w:r>
      <w:r>
        <w:rPr>
          <w:rFonts w:ascii="Times" w:hAnsi="Times"/>
          <w:color w:val="656565"/>
          <w:sz w:val="20"/>
          <w:szCs w:val="20"/>
        </w:rPr>
        <w:t>(</w:t>
      </w:r>
      <w:r>
        <w:rPr>
          <w:rFonts w:ascii="Times" w:hAnsi="Times"/>
          <w:b/>
          <w:bCs/>
          <w:sz w:val="20"/>
          <w:szCs w:val="20"/>
        </w:rPr>
        <w:t>Messe en si mineur</w:t>
      </w:r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 w:rsidRPr="00653163">
        <w:rPr>
          <w:rFonts w:ascii="Times" w:hAnsi="Times"/>
          <w:b/>
          <w:bCs/>
          <w:sz w:val="20"/>
          <w:szCs w:val="20"/>
        </w:rPr>
        <w:t>Magnificat</w:t>
      </w:r>
      <w:r w:rsidRPr="00653163">
        <w:rPr>
          <w:rFonts w:ascii="Times" w:hAnsi="Times"/>
          <w:color w:val="656565"/>
          <w:sz w:val="20"/>
          <w:szCs w:val="20"/>
        </w:rPr>
        <w:t>, de nombreuses</w:t>
      </w:r>
      <w:r w:rsidRPr="00653163">
        <w:rPr>
          <w:rFonts w:ascii="Times" w:hAnsi="Times"/>
          <w:sz w:val="20"/>
          <w:szCs w:val="20"/>
        </w:rPr>
        <w:t xml:space="preserve"> </w:t>
      </w:r>
      <w:r w:rsidRPr="00653163">
        <w:rPr>
          <w:rFonts w:ascii="Times" w:hAnsi="Times"/>
          <w:b/>
          <w:bCs/>
          <w:sz w:val="20"/>
          <w:szCs w:val="20"/>
        </w:rPr>
        <w:t>Cantat</w:t>
      </w:r>
      <w:r>
        <w:rPr>
          <w:rFonts w:ascii="Times" w:hAnsi="Times"/>
          <w:b/>
          <w:bCs/>
          <w:sz w:val="20"/>
          <w:szCs w:val="20"/>
        </w:rPr>
        <w:t>es</w:t>
      </w:r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et le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Weinachts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Oratorium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). </w:t>
      </w:r>
      <w:r w:rsidR="00E05632">
        <w:rPr>
          <w:rFonts w:ascii="Times" w:hAnsi="Times"/>
          <w:color w:val="656565"/>
          <w:sz w:val="20"/>
          <w:szCs w:val="20"/>
        </w:rPr>
        <w:t>Dans le répertoire du Lied, il chante</w:t>
      </w:r>
      <w:r w:rsidRPr="00653163">
        <w:rPr>
          <w:rFonts w:ascii="Times" w:hAnsi="Times"/>
          <w:color w:val="656565"/>
          <w:sz w:val="20"/>
          <w:szCs w:val="20"/>
        </w:rPr>
        <w:t xml:space="preserve"> Brahms </w:t>
      </w:r>
      <w:r w:rsidR="00E05632"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Die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schöne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Magelone</w:t>
      </w:r>
      <w:proofErr w:type="spellEnd"/>
      <w:r w:rsidR="00E05632">
        <w:rPr>
          <w:rFonts w:ascii="Times" w:hAnsi="Times"/>
          <w:color w:val="656565"/>
          <w:sz w:val="20"/>
          <w:szCs w:val="20"/>
        </w:rPr>
        <w:t>),</w:t>
      </w:r>
      <w:r w:rsidRPr="00653163">
        <w:rPr>
          <w:rFonts w:ascii="Times" w:hAnsi="Times"/>
          <w:color w:val="656565"/>
          <w:sz w:val="20"/>
          <w:szCs w:val="20"/>
        </w:rPr>
        <w:t xml:space="preserve"> Mahler </w:t>
      </w:r>
      <w:r w:rsidR="00E05632"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Lieder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eines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fahrenden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Gesellen</w:t>
      </w:r>
      <w:proofErr w:type="spellEnd"/>
      <w:r w:rsidR="00E05632">
        <w:rPr>
          <w:rFonts w:ascii="Times" w:hAnsi="Times"/>
          <w:color w:val="656565"/>
          <w:sz w:val="20"/>
          <w:szCs w:val="20"/>
        </w:rPr>
        <w:t>),</w:t>
      </w:r>
      <w:r w:rsidRPr="00653163">
        <w:rPr>
          <w:rFonts w:ascii="Times" w:hAnsi="Times"/>
          <w:color w:val="656565"/>
          <w:sz w:val="20"/>
          <w:szCs w:val="20"/>
        </w:rPr>
        <w:t xml:space="preserve"> Schumann </w:t>
      </w:r>
      <w:r w:rsidR="00E05632">
        <w:rPr>
          <w:rFonts w:ascii="Times" w:hAnsi="Times"/>
          <w:color w:val="656565"/>
          <w:sz w:val="20"/>
          <w:szCs w:val="20"/>
        </w:rPr>
        <w:t>(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Dichterliebe</w:t>
      </w:r>
      <w:proofErr w:type="spellEnd"/>
      <w:r w:rsidR="00E05632" w:rsidRPr="00E05632">
        <w:rPr>
          <w:rFonts w:ascii="Times" w:hAnsi="Times"/>
          <w:color w:val="656565"/>
          <w:sz w:val="20"/>
          <w:szCs w:val="20"/>
        </w:rPr>
        <w:t>)</w:t>
      </w:r>
      <w:r w:rsidRPr="00653163">
        <w:rPr>
          <w:rFonts w:ascii="Times" w:hAnsi="Times"/>
          <w:color w:val="656565"/>
          <w:sz w:val="20"/>
          <w:szCs w:val="20"/>
        </w:rPr>
        <w:t xml:space="preserve">, Ravel </w:t>
      </w:r>
      <w:r w:rsidR="00E05632"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Histoires Naturelles</w:t>
      </w:r>
      <w:r w:rsidR="00E05632">
        <w:rPr>
          <w:rFonts w:ascii="Times" w:hAnsi="Times"/>
          <w:color w:val="656565"/>
          <w:sz w:val="20"/>
          <w:szCs w:val="20"/>
        </w:rPr>
        <w:t>),</w:t>
      </w:r>
      <w:r w:rsidRPr="00653163">
        <w:rPr>
          <w:rFonts w:ascii="Times" w:hAnsi="Times"/>
          <w:color w:val="656565"/>
          <w:sz w:val="20"/>
          <w:szCs w:val="20"/>
        </w:rPr>
        <w:t xml:space="preserve"> Fauré </w:t>
      </w:r>
      <w:r w:rsidR="00E05632"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>La bonne chanson</w:t>
      </w:r>
      <w:r w:rsidR="00E05632">
        <w:rPr>
          <w:rFonts w:ascii="Times" w:hAnsi="Times"/>
          <w:b/>
          <w:bCs/>
          <w:sz w:val="20"/>
          <w:szCs w:val="20"/>
        </w:rPr>
        <w:t>)</w:t>
      </w:r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et</w:t>
      </w:r>
      <w:r w:rsidRPr="00653163">
        <w:rPr>
          <w:rFonts w:ascii="Times" w:hAnsi="Times"/>
          <w:color w:val="656565"/>
          <w:sz w:val="20"/>
          <w:szCs w:val="20"/>
        </w:rPr>
        <w:t xml:space="preserve"> Schubert </w:t>
      </w:r>
      <w:r w:rsidR="00E05632">
        <w:rPr>
          <w:rFonts w:ascii="Times" w:hAnsi="Times"/>
          <w:color w:val="656565"/>
          <w:sz w:val="20"/>
          <w:szCs w:val="20"/>
        </w:rPr>
        <w:t>(</w:t>
      </w:r>
      <w:r w:rsidRPr="00653163">
        <w:rPr>
          <w:rFonts w:ascii="Times" w:hAnsi="Times"/>
          <w:b/>
          <w:bCs/>
          <w:sz w:val="20"/>
          <w:szCs w:val="20"/>
        </w:rPr>
        <w:t xml:space="preserve">Die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schöne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b/>
          <w:bCs/>
          <w:sz w:val="20"/>
          <w:szCs w:val="20"/>
        </w:rPr>
        <w:t>Müllerin</w:t>
      </w:r>
      <w:proofErr w:type="spellEnd"/>
      <w:r w:rsidR="00E05632" w:rsidRPr="00E05632">
        <w:rPr>
          <w:rFonts w:ascii="Times" w:hAnsi="Times"/>
          <w:color w:val="656565"/>
          <w:sz w:val="20"/>
          <w:szCs w:val="20"/>
        </w:rPr>
        <w:t>), entre autres</w:t>
      </w:r>
      <w:r w:rsidRPr="00653163">
        <w:rPr>
          <w:rFonts w:ascii="Times" w:hAnsi="Times"/>
          <w:color w:val="656565"/>
          <w:sz w:val="20"/>
          <w:szCs w:val="20"/>
        </w:rPr>
        <w:t xml:space="preserve">. </w:t>
      </w:r>
    </w:p>
    <w:p w14:paraId="7FC3833C" w14:textId="77777777" w:rsidR="00653163" w:rsidRPr="00653163" w:rsidRDefault="00653163" w:rsidP="00653163">
      <w:pPr>
        <w:pStyle w:val="Default"/>
        <w:rPr>
          <w:rFonts w:ascii="Times" w:hAnsi="Times"/>
          <w:color w:val="656565"/>
          <w:sz w:val="20"/>
          <w:szCs w:val="20"/>
        </w:rPr>
      </w:pPr>
      <w:r w:rsidRPr="00653163">
        <w:rPr>
          <w:rFonts w:ascii="Times" w:hAnsi="Times"/>
          <w:color w:val="656565"/>
          <w:sz w:val="20"/>
          <w:szCs w:val="20"/>
        </w:rPr>
        <w:t xml:space="preserve">Josep-Ramon </w:t>
      </w:r>
      <w:r w:rsidR="00E05632">
        <w:rPr>
          <w:rFonts w:ascii="Times" w:hAnsi="Times"/>
          <w:color w:val="656565"/>
          <w:sz w:val="20"/>
          <w:szCs w:val="20"/>
        </w:rPr>
        <w:t>a remporté le Premier Prix</w:t>
      </w:r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 w:rsidR="00E05632">
        <w:rPr>
          <w:rFonts w:ascii="Times" w:hAnsi="Times"/>
          <w:color w:val="656565"/>
          <w:sz w:val="20"/>
          <w:szCs w:val="20"/>
        </w:rPr>
        <w:t>ainsi que le Prix du Public</w:t>
      </w:r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 w:rsidR="00E05632">
        <w:rPr>
          <w:rFonts w:ascii="Times" w:hAnsi="Times"/>
          <w:color w:val="656565"/>
          <w:sz w:val="20"/>
          <w:szCs w:val="20"/>
        </w:rPr>
        <w:t xml:space="preserve">lors du Concours de Chant </w:t>
      </w:r>
      <w:proofErr w:type="spellStart"/>
      <w:r w:rsidR="00E05632">
        <w:rPr>
          <w:rFonts w:ascii="Times" w:hAnsi="Times"/>
          <w:color w:val="656565"/>
          <w:sz w:val="20"/>
          <w:szCs w:val="20"/>
        </w:rPr>
        <w:t>handel</w:t>
      </w:r>
      <w:proofErr w:type="spellEnd"/>
      <w:r w:rsidR="00E05632">
        <w:rPr>
          <w:rFonts w:ascii="Times" w:hAnsi="Times"/>
          <w:color w:val="656565"/>
          <w:sz w:val="20"/>
          <w:szCs w:val="20"/>
        </w:rPr>
        <w:t xml:space="preserve"> 2015 ;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le Deuxième Prix au Concours International de Chant « </w:t>
      </w:r>
      <w:r w:rsidRPr="00653163">
        <w:rPr>
          <w:rFonts w:ascii="Times" w:hAnsi="Times"/>
          <w:color w:val="656565"/>
          <w:sz w:val="20"/>
          <w:szCs w:val="20"/>
        </w:rPr>
        <w:t>Symphonies d’Aut</w:t>
      </w:r>
      <w:r w:rsidR="00E05632">
        <w:rPr>
          <w:rFonts w:ascii="Times" w:hAnsi="Times"/>
          <w:color w:val="656565"/>
          <w:sz w:val="20"/>
          <w:szCs w:val="20"/>
        </w:rPr>
        <w:t>omne »</w:t>
      </w:r>
      <w:r w:rsidRPr="00653163">
        <w:rPr>
          <w:rFonts w:ascii="Times" w:hAnsi="Times"/>
          <w:color w:val="656565"/>
          <w:sz w:val="20"/>
          <w:szCs w:val="20"/>
        </w:rPr>
        <w:t xml:space="preserve"> (Mâcon)</w:t>
      </w:r>
      <w:r w:rsidR="00E05632">
        <w:rPr>
          <w:rFonts w:ascii="Times" w:hAnsi="Times"/>
          <w:color w:val="656565"/>
          <w:sz w:val="20"/>
          <w:szCs w:val="20"/>
        </w:rPr>
        <w:t xml:space="preserve"> en 2013 ; </w:t>
      </w:r>
      <w:r w:rsidR="00E05632">
        <w:rPr>
          <w:rFonts w:ascii="Times" w:hAnsi="Times"/>
          <w:color w:val="656565"/>
          <w:sz w:val="20"/>
          <w:szCs w:val="20"/>
        </w:rPr>
        <w:t>le Deuxième Prix au Concours International de Chant « </w:t>
      </w:r>
      <w:proofErr w:type="spellStart"/>
      <w:r w:rsidR="00E05632">
        <w:rPr>
          <w:rFonts w:ascii="Times" w:hAnsi="Times"/>
          <w:color w:val="656565"/>
          <w:sz w:val="20"/>
          <w:szCs w:val="20"/>
        </w:rPr>
        <w:t>Germans</w:t>
      </w:r>
      <w:proofErr w:type="spellEnd"/>
      <w:r w:rsidR="00E05632">
        <w:rPr>
          <w:rFonts w:ascii="Times" w:hAnsi="Times"/>
          <w:color w:val="656565"/>
          <w:sz w:val="20"/>
          <w:szCs w:val="20"/>
        </w:rPr>
        <w:t xml:space="preserve"> Pla »</w:t>
      </w:r>
      <w:r w:rsidRPr="00653163">
        <w:rPr>
          <w:rFonts w:ascii="Times" w:hAnsi="Times"/>
          <w:color w:val="656565"/>
          <w:sz w:val="20"/>
          <w:szCs w:val="20"/>
        </w:rPr>
        <w:t xml:space="preserve"> (Balaguer)</w:t>
      </w:r>
      <w:r w:rsidR="00E05632">
        <w:rPr>
          <w:rFonts w:ascii="Times" w:hAnsi="Times"/>
          <w:color w:val="656565"/>
          <w:sz w:val="20"/>
          <w:szCs w:val="20"/>
        </w:rPr>
        <w:t xml:space="preserve"> en 2013 et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 xml:space="preserve">le Deuxième Prix au Concours </w:t>
      </w:r>
      <w:r w:rsidR="00E05632">
        <w:rPr>
          <w:rFonts w:ascii="Times" w:hAnsi="Times"/>
          <w:color w:val="656565"/>
          <w:sz w:val="20"/>
          <w:szCs w:val="20"/>
        </w:rPr>
        <w:t>Permanent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de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Juventudes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Musicales de España</w:t>
      </w:r>
      <w:r w:rsidR="00E05632">
        <w:rPr>
          <w:rFonts w:ascii="Times" w:hAnsi="Times"/>
          <w:color w:val="656565"/>
          <w:sz w:val="20"/>
          <w:szCs w:val="20"/>
        </w:rPr>
        <w:t xml:space="preserve"> en 2011</w:t>
      </w:r>
      <w:r w:rsidRPr="00653163">
        <w:rPr>
          <w:rFonts w:ascii="Times" w:hAnsi="Times"/>
          <w:color w:val="656565"/>
          <w:sz w:val="20"/>
          <w:szCs w:val="20"/>
        </w:rPr>
        <w:t>. In 2015</w:t>
      </w:r>
      <w:r w:rsidR="00E05632">
        <w:rPr>
          <w:rFonts w:ascii="Times" w:hAnsi="Times"/>
          <w:color w:val="656565"/>
          <w:sz w:val="20"/>
          <w:szCs w:val="20"/>
        </w:rPr>
        <w:t>,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il a été nommé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« </w:t>
      </w:r>
      <w:r w:rsidRPr="00653163">
        <w:rPr>
          <w:rFonts w:ascii="Times" w:hAnsi="Times"/>
          <w:color w:val="656565"/>
          <w:sz w:val="20"/>
          <w:szCs w:val="20"/>
        </w:rPr>
        <w:t xml:space="preserve">Oxford Lieder Young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Artist</w:t>
      </w:r>
      <w:proofErr w:type="spellEnd"/>
      <w:r w:rsidR="00E05632">
        <w:rPr>
          <w:rFonts w:ascii="Times" w:hAnsi="Times"/>
          <w:color w:val="656565"/>
          <w:sz w:val="20"/>
          <w:szCs w:val="20"/>
        </w:rPr>
        <w:t> »</w:t>
      </w:r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r w:rsidR="00E05632">
        <w:rPr>
          <w:rFonts w:ascii="Times" w:hAnsi="Times"/>
          <w:color w:val="656565"/>
          <w:sz w:val="20"/>
          <w:szCs w:val="20"/>
        </w:rPr>
        <w:t>aux côtés du pianiste</w:t>
      </w:r>
      <w:r w:rsidRPr="00653163">
        <w:rPr>
          <w:rFonts w:ascii="Times" w:hAnsi="Times"/>
          <w:color w:val="656565"/>
          <w:sz w:val="20"/>
          <w:szCs w:val="20"/>
        </w:rPr>
        <w:t xml:space="preserve"> Ben-San Lau. </w:t>
      </w:r>
      <w:r w:rsidR="00E05632">
        <w:rPr>
          <w:rFonts w:ascii="Times" w:hAnsi="Times"/>
          <w:color w:val="656565"/>
          <w:sz w:val="20"/>
          <w:szCs w:val="20"/>
        </w:rPr>
        <w:t xml:space="preserve">En 2017, il est sélectionné pour participer à la </w:t>
      </w:r>
      <w:r w:rsidR="00E05632" w:rsidRPr="00E05632">
        <w:rPr>
          <w:rFonts w:ascii="Times" w:hAnsi="Times"/>
          <w:b/>
          <w:bCs/>
          <w:sz w:val="20"/>
          <w:szCs w:val="20"/>
        </w:rPr>
        <w:t>8ème édition du Jardin des Voix</w:t>
      </w:r>
      <w:r w:rsidR="00E05632">
        <w:rPr>
          <w:rFonts w:ascii="Times" w:hAnsi="Times"/>
          <w:color w:val="656565"/>
          <w:sz w:val="20"/>
          <w:szCs w:val="20"/>
        </w:rPr>
        <w:t>, l’académie pour jeunes artistes des Arts Florissants.</w:t>
      </w:r>
    </w:p>
    <w:p w14:paraId="0A8E9FCB" w14:textId="77777777" w:rsidR="00653163" w:rsidRPr="00653163" w:rsidRDefault="00653163" w:rsidP="00653163">
      <w:pPr>
        <w:pStyle w:val="Default"/>
        <w:rPr>
          <w:rFonts w:ascii="Times" w:hAnsi="Times"/>
          <w:color w:val="656565"/>
          <w:sz w:val="20"/>
          <w:szCs w:val="20"/>
        </w:rPr>
      </w:pPr>
      <w:r w:rsidRPr="00653163">
        <w:rPr>
          <w:rFonts w:ascii="Times" w:hAnsi="Times"/>
          <w:color w:val="656565"/>
          <w:sz w:val="20"/>
          <w:szCs w:val="20"/>
        </w:rPr>
        <w:t xml:space="preserve">Josep-Ramon </w:t>
      </w:r>
      <w:r w:rsidR="00E05632">
        <w:rPr>
          <w:rFonts w:ascii="Times" w:hAnsi="Times"/>
          <w:color w:val="656565"/>
          <w:sz w:val="20"/>
          <w:szCs w:val="20"/>
        </w:rPr>
        <w:t xml:space="preserve">est actuellement membre de la </w:t>
      </w:r>
      <w:r w:rsidRPr="00653163">
        <w:rPr>
          <w:rFonts w:ascii="Times" w:hAnsi="Times"/>
          <w:color w:val="656565"/>
          <w:sz w:val="20"/>
          <w:szCs w:val="20"/>
        </w:rPr>
        <w:t xml:space="preserve"> Capella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Reial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de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Catalunya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dirigée par</w:t>
      </w:r>
      <w:r w:rsidRPr="00653163">
        <w:rPr>
          <w:rFonts w:ascii="Times" w:hAnsi="Times"/>
          <w:color w:val="656565"/>
          <w:sz w:val="20"/>
          <w:szCs w:val="20"/>
        </w:rPr>
        <w:t xml:space="preserve"> Jordi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Savall</w:t>
      </w:r>
      <w:proofErr w:type="spellEnd"/>
      <w:r w:rsidR="00E05632">
        <w:rPr>
          <w:rFonts w:ascii="Times" w:hAnsi="Times"/>
          <w:color w:val="656565"/>
          <w:sz w:val="20"/>
          <w:szCs w:val="20"/>
        </w:rPr>
        <w:t>. Il a réalisé des enregistrements pour les labels</w:t>
      </w:r>
      <w:r w:rsidRPr="00653163">
        <w:rPr>
          <w:rFonts w:ascii="Times" w:hAnsi="Times"/>
          <w:color w:val="656565"/>
          <w:sz w:val="20"/>
          <w:szCs w:val="20"/>
        </w:rPr>
        <w:t xml:space="preserve"> Alia-Vox,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Columna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Música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Phaedra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,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Discmedi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et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Musièpoca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. </w:t>
      </w:r>
      <w:r w:rsidR="00E05632">
        <w:rPr>
          <w:rFonts w:ascii="Times" w:hAnsi="Times"/>
          <w:color w:val="656565"/>
          <w:sz w:val="20"/>
          <w:szCs w:val="20"/>
        </w:rPr>
        <w:t xml:space="preserve">Au cours de la saison </w:t>
      </w:r>
      <w:r w:rsidRPr="00653163">
        <w:rPr>
          <w:rFonts w:ascii="Times" w:hAnsi="Times"/>
          <w:color w:val="656565"/>
          <w:sz w:val="20"/>
          <w:szCs w:val="20"/>
        </w:rPr>
        <w:t xml:space="preserve">2015/16 </w:t>
      </w:r>
      <w:r w:rsidR="00E05632">
        <w:rPr>
          <w:rFonts w:ascii="Times" w:hAnsi="Times"/>
          <w:color w:val="656565"/>
          <w:sz w:val="20"/>
          <w:szCs w:val="20"/>
        </w:rPr>
        <w:t>il était artiste en résidence à la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Fundació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Catalunya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-La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Pedrera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E05632">
        <w:rPr>
          <w:rFonts w:ascii="Times" w:hAnsi="Times"/>
          <w:color w:val="656565"/>
          <w:sz w:val="20"/>
          <w:szCs w:val="20"/>
        </w:rPr>
        <w:t>et à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Ateneu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 – CMEM </w:t>
      </w:r>
      <w:r w:rsidR="00E05632">
        <w:rPr>
          <w:rFonts w:ascii="Times" w:hAnsi="Times"/>
          <w:color w:val="656565"/>
          <w:sz w:val="20"/>
          <w:szCs w:val="20"/>
        </w:rPr>
        <w:t>de</w:t>
      </w:r>
      <w:r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Pr="00653163">
        <w:rPr>
          <w:rFonts w:ascii="Times" w:hAnsi="Times"/>
          <w:color w:val="656565"/>
          <w:sz w:val="20"/>
          <w:szCs w:val="20"/>
        </w:rPr>
        <w:t>Banyoles</w:t>
      </w:r>
      <w:proofErr w:type="spellEnd"/>
      <w:r w:rsidRPr="00653163">
        <w:rPr>
          <w:rFonts w:ascii="Times" w:hAnsi="Times"/>
          <w:color w:val="656565"/>
          <w:sz w:val="20"/>
          <w:szCs w:val="20"/>
        </w:rPr>
        <w:t xml:space="preserve">. </w:t>
      </w:r>
    </w:p>
    <w:p w14:paraId="1C94E020" w14:textId="77777777" w:rsidR="00653163" w:rsidRPr="00653163" w:rsidRDefault="00E05632" w:rsidP="00653163">
      <w:pPr>
        <w:pStyle w:val="Default"/>
        <w:rPr>
          <w:rFonts w:ascii="Times" w:hAnsi="Times"/>
          <w:color w:val="656565"/>
          <w:sz w:val="20"/>
          <w:szCs w:val="20"/>
        </w:rPr>
      </w:pPr>
      <w:r>
        <w:rPr>
          <w:rFonts w:ascii="Times" w:hAnsi="Times"/>
          <w:color w:val="656565"/>
          <w:sz w:val="20"/>
          <w:szCs w:val="20"/>
        </w:rPr>
        <w:t>Parmi ses prochains engagements, citons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653163" w:rsidRPr="00653163">
        <w:rPr>
          <w:rFonts w:ascii="Times" w:hAnsi="Times"/>
          <w:b/>
          <w:bCs/>
          <w:sz w:val="20"/>
          <w:szCs w:val="20"/>
        </w:rPr>
        <w:t xml:space="preserve">Carmina </w:t>
      </w:r>
      <w:proofErr w:type="spellStart"/>
      <w:r w:rsidR="00653163" w:rsidRPr="00653163">
        <w:rPr>
          <w:rFonts w:ascii="Times" w:hAnsi="Times"/>
          <w:b/>
          <w:bCs/>
          <w:sz w:val="20"/>
          <w:szCs w:val="20"/>
        </w:rPr>
        <w:t>Burana</w:t>
      </w:r>
      <w:proofErr w:type="spellEnd"/>
      <w:r w:rsidR="00653163" w:rsidRPr="00653163">
        <w:rPr>
          <w:rFonts w:ascii="Times" w:hAnsi="Times"/>
          <w:b/>
          <w:bCs/>
          <w:sz w:val="20"/>
          <w:szCs w:val="20"/>
        </w:rPr>
        <w:t xml:space="preserve"> </w:t>
      </w:r>
      <w:r>
        <w:rPr>
          <w:rFonts w:ascii="Times" w:hAnsi="Times"/>
          <w:color w:val="656565"/>
          <w:sz w:val="20"/>
          <w:szCs w:val="20"/>
        </w:rPr>
        <w:t>avec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 La </w:t>
      </w:r>
      <w:proofErr w:type="spellStart"/>
      <w:r w:rsidR="00653163" w:rsidRPr="00653163">
        <w:rPr>
          <w:rFonts w:ascii="Times" w:hAnsi="Times"/>
          <w:color w:val="656565"/>
          <w:sz w:val="20"/>
          <w:szCs w:val="20"/>
        </w:rPr>
        <w:t>Fura</w:t>
      </w:r>
      <w:proofErr w:type="spellEnd"/>
      <w:r w:rsidR="00653163" w:rsidRPr="00653163">
        <w:rPr>
          <w:rFonts w:ascii="Times" w:hAnsi="Times"/>
          <w:color w:val="656565"/>
          <w:sz w:val="20"/>
          <w:szCs w:val="20"/>
        </w:rPr>
        <w:t xml:space="preserve"> </w:t>
      </w:r>
      <w:proofErr w:type="spellStart"/>
      <w:r w:rsidR="00653163" w:rsidRPr="00653163">
        <w:rPr>
          <w:rFonts w:ascii="Times" w:hAnsi="Times"/>
          <w:color w:val="656565"/>
          <w:sz w:val="20"/>
          <w:szCs w:val="20"/>
        </w:rPr>
        <w:t>dels</w:t>
      </w:r>
      <w:proofErr w:type="spellEnd"/>
      <w:r w:rsidR="00653163" w:rsidRPr="00653163">
        <w:rPr>
          <w:rFonts w:ascii="Times" w:hAnsi="Times"/>
          <w:color w:val="656565"/>
          <w:sz w:val="20"/>
          <w:szCs w:val="20"/>
        </w:rPr>
        <w:t xml:space="preserve"> Bous </w:t>
      </w:r>
      <w:r>
        <w:rPr>
          <w:rFonts w:ascii="Times" w:hAnsi="Times"/>
          <w:color w:val="656565"/>
          <w:sz w:val="20"/>
          <w:szCs w:val="20"/>
        </w:rPr>
        <w:t>à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 Madrid </w:t>
      </w:r>
      <w:r>
        <w:rPr>
          <w:rFonts w:ascii="Times" w:hAnsi="Times"/>
          <w:color w:val="656565"/>
          <w:sz w:val="20"/>
          <w:szCs w:val="20"/>
        </w:rPr>
        <w:t>et à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 Barcelona, </w:t>
      </w:r>
      <w:r>
        <w:rPr>
          <w:rFonts w:ascii="Times" w:hAnsi="Times"/>
          <w:color w:val="656565"/>
          <w:sz w:val="20"/>
          <w:szCs w:val="20"/>
        </w:rPr>
        <w:t>ainsi qu’une tournée avec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 </w:t>
      </w:r>
      <w:r w:rsidR="00653163" w:rsidRPr="00653163">
        <w:rPr>
          <w:rFonts w:ascii="Times" w:hAnsi="Times"/>
          <w:b/>
          <w:bCs/>
          <w:sz w:val="20"/>
          <w:szCs w:val="20"/>
        </w:rPr>
        <w:t>Le Jardin des Voix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, </w:t>
      </w:r>
      <w:r>
        <w:rPr>
          <w:rFonts w:ascii="Times" w:hAnsi="Times"/>
          <w:color w:val="656565"/>
          <w:sz w:val="20"/>
          <w:szCs w:val="20"/>
        </w:rPr>
        <w:t>sous la direction de</w:t>
      </w:r>
      <w:r w:rsidR="00653163" w:rsidRPr="00653163">
        <w:rPr>
          <w:rFonts w:ascii="Times" w:hAnsi="Times"/>
          <w:color w:val="656565"/>
          <w:sz w:val="20"/>
          <w:szCs w:val="20"/>
        </w:rPr>
        <w:t xml:space="preserve"> William Christie. </w:t>
      </w:r>
    </w:p>
    <w:p w14:paraId="1666FA01" w14:textId="77777777" w:rsidR="00653163" w:rsidRPr="00653163" w:rsidRDefault="00653163" w:rsidP="00653163">
      <w:pPr>
        <w:rPr>
          <w:rFonts w:ascii="Times" w:hAnsi="Times"/>
        </w:rPr>
      </w:pPr>
      <w:proofErr w:type="spellStart"/>
      <w:r w:rsidRPr="00653163">
        <w:rPr>
          <w:rFonts w:ascii="Times" w:hAnsi="Times"/>
          <w:b/>
          <w:bCs/>
          <w:sz w:val="20"/>
          <w:szCs w:val="20"/>
        </w:rPr>
        <w:t>February</w:t>
      </w:r>
      <w:proofErr w:type="spellEnd"/>
      <w:r w:rsidRPr="00653163">
        <w:rPr>
          <w:rFonts w:ascii="Times" w:hAnsi="Times"/>
          <w:b/>
          <w:bCs/>
          <w:sz w:val="20"/>
          <w:szCs w:val="20"/>
        </w:rPr>
        <w:t xml:space="preserve"> 2017</w:t>
      </w:r>
    </w:p>
    <w:sectPr w:rsidR="00653163" w:rsidRPr="00653163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63"/>
    <w:rsid w:val="00653163"/>
    <w:rsid w:val="00916F75"/>
    <w:rsid w:val="00BA5B64"/>
    <w:rsid w:val="00E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6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316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3163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568</Words>
  <Characters>3130</Characters>
  <Application>Microsoft Macintosh Word</Application>
  <DocSecurity>0</DocSecurity>
  <Lines>26</Lines>
  <Paragraphs>7</Paragraphs>
  <ScaleCrop>false</ScaleCrop>
  <Company>Les Arts Florissants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2</cp:revision>
  <dcterms:created xsi:type="dcterms:W3CDTF">2017-04-27T14:30:00Z</dcterms:created>
  <dcterms:modified xsi:type="dcterms:W3CDTF">2017-04-27T14:55:00Z</dcterms:modified>
</cp:coreProperties>
</file>