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30664" w14:textId="77777777" w:rsidR="00916F75" w:rsidRDefault="00604C8B">
      <w:r>
        <w:rPr>
          <w:rFonts w:ascii="Lato" w:eastAsia="Times New Roman" w:hAnsi="Lato" w:cs="Times New Roman"/>
          <w:color w:val="000000"/>
        </w:rPr>
        <w:t xml:space="preserve">Eva </w:t>
      </w:r>
      <w:proofErr w:type="spellStart"/>
      <w:r>
        <w:rPr>
          <w:rFonts w:ascii="Lato" w:eastAsia="Times New Roman" w:hAnsi="Lato" w:cs="Times New Roman"/>
          <w:color w:val="000000"/>
        </w:rPr>
        <w:t>Zaïcik</w:t>
      </w:r>
      <w:proofErr w:type="spellEnd"/>
      <w:r>
        <w:rPr>
          <w:rFonts w:ascii="Lato" w:eastAsia="Times New Roman" w:hAnsi="Lato" w:cs="Times New Roman"/>
          <w:color w:val="000000"/>
        </w:rPr>
        <w:t xml:space="preserve">, </w:t>
      </w:r>
      <w:r w:rsidR="0004592E" w:rsidRPr="00732715">
        <w:rPr>
          <w:rFonts w:ascii="Lato" w:eastAsia="Times New Roman" w:hAnsi="Lato" w:cs="Times New Roman"/>
          <w:color w:val="000000"/>
        </w:rPr>
        <w:t xml:space="preserve">the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op</w:t>
      </w:r>
      <w:r>
        <w:rPr>
          <w:rFonts w:ascii="Lato" w:eastAsia="Times New Roman" w:hAnsi="Lato" w:cs="Times New Roman"/>
          <w:color w:val="000000"/>
        </w:rPr>
        <w:t>era</w:t>
      </w:r>
      <w:proofErr w:type="spellEnd"/>
      <w:r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>
        <w:rPr>
          <w:rFonts w:ascii="Lato" w:eastAsia="Times New Roman" w:hAnsi="Lato" w:cs="Times New Roman"/>
          <w:color w:val="000000"/>
        </w:rPr>
        <w:t>disovery</w:t>
      </w:r>
      <w:proofErr w:type="spellEnd"/>
      <w:r>
        <w:rPr>
          <w:rFonts w:ascii="Lato" w:eastAsia="Times New Roman" w:hAnsi="Lato" w:cs="Times New Roman"/>
          <w:color w:val="000000"/>
        </w:rPr>
        <w:t xml:space="preserve"> of the ADAMI 2016, </w:t>
      </w:r>
      <w:proofErr w:type="spellStart"/>
      <w:r>
        <w:rPr>
          <w:rFonts w:ascii="Lato" w:eastAsia="Times New Roman" w:hAnsi="Lato" w:cs="Times New Roman"/>
          <w:color w:val="000000"/>
        </w:rPr>
        <w:t>graduated</w:t>
      </w:r>
      <w:proofErr w:type="spellEnd"/>
      <w:r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>
        <w:rPr>
          <w:rFonts w:ascii="Lato" w:eastAsia="Times New Roman" w:hAnsi="Lato" w:cs="Times New Roman"/>
          <w:color w:val="000000"/>
        </w:rPr>
        <w:t>with</w:t>
      </w:r>
      <w:proofErr w:type="spellEnd"/>
      <w:r>
        <w:rPr>
          <w:rFonts w:ascii="Lato" w:eastAsia="Times New Roman" w:hAnsi="Lato" w:cs="Times New Roman"/>
          <w:color w:val="000000"/>
        </w:rPr>
        <w:t xml:space="preserve"> a </w:t>
      </w:r>
      <w:r w:rsidR="0004592E" w:rsidRPr="00732715">
        <w:rPr>
          <w:rFonts w:ascii="Lato" w:eastAsia="Times New Roman" w:hAnsi="Lato" w:cs="Times New Roman"/>
          <w:color w:val="000000"/>
        </w:rPr>
        <w:t xml:space="preserve">Masters </w:t>
      </w:r>
      <w:proofErr w:type="spellStart"/>
      <w:r>
        <w:rPr>
          <w:rFonts w:ascii="Lato" w:eastAsia="Times New Roman" w:hAnsi="Lato" w:cs="Times New Roman"/>
          <w:color w:val="000000"/>
        </w:rPr>
        <w:t>degree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in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singing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from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the Conservatoire de Paris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after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her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studies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in the class of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Elène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Golgevit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,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where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she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honed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her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skills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under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the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watchful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eye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of masters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such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as Anne Le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Bozec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, Susan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Manoff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, Olivier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Reboul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,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Margreet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Hönig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,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Janina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Baechle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>, Kenneth Weiss...</w:t>
      </w:r>
      <w:r w:rsidR="0004592E" w:rsidRPr="00732715">
        <w:rPr>
          <w:rFonts w:ascii="Lato" w:eastAsia="Times New Roman" w:hAnsi="Lato" w:cs="Times New Roman"/>
          <w:color w:val="2A2A2A"/>
        </w:rPr>
        <w:br/>
      </w:r>
      <w:r w:rsidR="0004592E" w:rsidRPr="00732715">
        <w:rPr>
          <w:rFonts w:ascii="Lato" w:eastAsia="Times New Roman" w:hAnsi="Lato" w:cs="Times New Roman"/>
          <w:color w:val="2A2A2A"/>
        </w:rPr>
        <w:br/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Her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great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sensitivity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and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eclectic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music taste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give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her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an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opportunity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to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present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her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voice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in all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forms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of expression,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offered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by vocal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repertoire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.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She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collaborates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with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numerous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ensembles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performing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early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music,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such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as Le Poème Harmonique, Le Concert Spirituel, l’Ensemble Pygmalion, Les Traversées Baroques and Le Taylor Consort,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while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staying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up to date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with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contemporary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music - 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she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played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Nelly in Betsy Jolas’ </w:t>
      </w:r>
      <w:r w:rsidR="0004592E" w:rsidRPr="00604C8B">
        <w:rPr>
          <w:rFonts w:ascii="Lato" w:eastAsia="Times New Roman" w:hAnsi="Lato" w:cs="Times New Roman"/>
          <w:i/>
          <w:color w:val="000000"/>
        </w:rPr>
        <w:t>Iliade l’Amour</w:t>
      </w:r>
      <w:r w:rsidR="0004592E" w:rsidRPr="00732715">
        <w:rPr>
          <w:rFonts w:ascii="Lato" w:eastAsia="Times New Roman" w:hAnsi="Lato" w:cs="Times New Roman"/>
          <w:color w:val="000000"/>
        </w:rPr>
        <w:t xml:space="preserve"> in 2016.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She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also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interpreted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many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works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by Vincent Bouchot.</w:t>
      </w:r>
      <w:r w:rsidR="0004592E" w:rsidRPr="00732715">
        <w:rPr>
          <w:rFonts w:ascii="Lato" w:eastAsia="Times New Roman" w:hAnsi="Lato" w:cs="Times New Roman"/>
          <w:color w:val="2A2A2A"/>
          <w:sz w:val="29"/>
          <w:szCs w:val="29"/>
        </w:rPr>
        <w:br/>
      </w:r>
      <w:r w:rsidR="0004592E" w:rsidRPr="00732715">
        <w:rPr>
          <w:rFonts w:ascii="Lato" w:eastAsia="Times New Roman" w:hAnsi="Lato" w:cs="Times New Roman"/>
          <w:color w:val="2A2A2A"/>
          <w:sz w:val="29"/>
          <w:szCs w:val="29"/>
        </w:rPr>
        <w:br/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Noticed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for the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richness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of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her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vocal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tone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and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her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stage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presence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,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she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performed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many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operatic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roles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>: </w:t>
      </w:r>
      <w:proofErr w:type="spellStart"/>
      <w:r w:rsidR="0004592E" w:rsidRPr="00604C8B">
        <w:rPr>
          <w:rFonts w:ascii="Lato" w:eastAsia="Times New Roman" w:hAnsi="Lato" w:cs="Times New Roman"/>
          <w:iCs/>
          <w:color w:val="2A2A2A"/>
        </w:rPr>
        <w:t>Dido</w:t>
      </w:r>
      <w:proofErr w:type="spellEnd"/>
      <w:r w:rsidR="0004592E" w:rsidRPr="00604C8B">
        <w:rPr>
          <w:rFonts w:ascii="Lato" w:eastAsia="Times New Roman" w:hAnsi="Lato" w:cs="Times New Roman"/>
          <w:color w:val="2A2A2A"/>
        </w:rPr>
        <w:t> </w:t>
      </w:r>
      <w:r w:rsidR="0004592E" w:rsidRPr="00732715">
        <w:rPr>
          <w:rFonts w:ascii="Lato" w:eastAsia="Times New Roman" w:hAnsi="Lato" w:cs="Times New Roman"/>
          <w:color w:val="2A2A2A"/>
        </w:rPr>
        <w:t>(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Dido</w:t>
      </w:r>
      <w:proofErr w:type="spellEnd"/>
      <w:r w:rsidR="0004592E" w:rsidRPr="00604C8B">
        <w:rPr>
          <w:rFonts w:ascii="Lato" w:eastAsia="Times New Roman" w:hAnsi="Lato" w:cs="Times New Roman"/>
          <w:i/>
          <w:color w:val="2A2A2A"/>
        </w:rPr>
        <w:t xml:space="preserve"> and 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Aeneas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>), </w:t>
      </w:r>
      <w:proofErr w:type="spellStart"/>
      <w:r w:rsidR="0004592E" w:rsidRPr="00604C8B">
        <w:rPr>
          <w:rFonts w:ascii="Lato" w:eastAsia="Times New Roman" w:hAnsi="Lato" w:cs="Times New Roman"/>
          <w:iCs/>
          <w:color w:val="2A2A2A"/>
        </w:rPr>
        <w:t>Messaggiera</w:t>
      </w:r>
      <w:proofErr w:type="spellEnd"/>
      <w:r w:rsidR="0004592E" w:rsidRPr="00604C8B">
        <w:rPr>
          <w:rFonts w:ascii="Lato" w:eastAsia="Times New Roman" w:hAnsi="Lato" w:cs="Times New Roman"/>
          <w:iCs/>
          <w:color w:val="2A2A2A"/>
        </w:rPr>
        <w:t> </w:t>
      </w:r>
      <w:r w:rsidR="0004592E" w:rsidRPr="00732715">
        <w:rPr>
          <w:rFonts w:ascii="Lato" w:eastAsia="Times New Roman" w:hAnsi="Lato" w:cs="Times New Roman"/>
          <w:color w:val="2A2A2A"/>
        </w:rPr>
        <w:t>(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Orfeo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>), </w:t>
      </w:r>
      <w:proofErr w:type="spellStart"/>
      <w:r w:rsidR="0004592E" w:rsidRPr="00604C8B">
        <w:rPr>
          <w:rFonts w:ascii="Lato" w:eastAsia="Times New Roman" w:hAnsi="Lato" w:cs="Times New Roman"/>
          <w:iCs/>
          <w:color w:val="2A2A2A"/>
        </w:rPr>
        <w:t>Caliste</w:t>
      </w:r>
      <w:proofErr w:type="spellEnd"/>
      <w:r w:rsidR="0004592E" w:rsidRPr="00604C8B">
        <w:rPr>
          <w:rFonts w:ascii="Lato" w:eastAsia="Times New Roman" w:hAnsi="Lato" w:cs="Times New Roman"/>
          <w:iCs/>
          <w:color w:val="2A2A2A"/>
        </w:rPr>
        <w:t> </w:t>
      </w:r>
      <w:r w:rsidR="0004592E" w:rsidRPr="00732715">
        <w:rPr>
          <w:rFonts w:ascii="Lato" w:eastAsia="Times New Roman" w:hAnsi="Lato" w:cs="Times New Roman"/>
          <w:color w:val="2A2A2A"/>
        </w:rPr>
        <w:t>(</w:t>
      </w:r>
      <w:r w:rsidR="0004592E" w:rsidRPr="00604C8B">
        <w:rPr>
          <w:rFonts w:ascii="Lato" w:eastAsia="Times New Roman" w:hAnsi="Lato" w:cs="Times New Roman"/>
          <w:i/>
          <w:color w:val="2A2A2A"/>
        </w:rPr>
        <w:t>Les Amants Magnifiques</w:t>
      </w:r>
      <w:r w:rsidR="0004592E" w:rsidRPr="00732715">
        <w:rPr>
          <w:rFonts w:ascii="Lato" w:eastAsia="Times New Roman" w:hAnsi="Lato" w:cs="Times New Roman"/>
          <w:color w:val="2A2A2A"/>
        </w:rPr>
        <w:t>), </w:t>
      </w:r>
      <w:proofErr w:type="spellStart"/>
      <w:r w:rsidR="0004592E" w:rsidRPr="00604C8B">
        <w:rPr>
          <w:rFonts w:ascii="Lato" w:eastAsia="Times New Roman" w:hAnsi="Lato" w:cs="Times New Roman"/>
          <w:iCs/>
          <w:color w:val="2A2A2A"/>
        </w:rPr>
        <w:t>Dritte</w:t>
      </w:r>
      <w:proofErr w:type="spellEnd"/>
      <w:r w:rsidR="0004592E" w:rsidRPr="00604C8B">
        <w:rPr>
          <w:rFonts w:ascii="Lato" w:eastAsia="Times New Roman" w:hAnsi="Lato" w:cs="Times New Roman"/>
          <w:iCs/>
          <w:color w:val="2A2A2A"/>
        </w:rPr>
        <w:t xml:space="preserve"> Dame</w:t>
      </w:r>
      <w:r w:rsidR="0004592E" w:rsidRPr="00604C8B">
        <w:rPr>
          <w:rFonts w:ascii="Lato" w:eastAsia="Times New Roman" w:hAnsi="Lato" w:cs="Times New Roman"/>
          <w:color w:val="2A2A2A"/>
        </w:rPr>
        <w:t> </w:t>
      </w:r>
      <w:r w:rsidR="0004592E" w:rsidRPr="00732715">
        <w:rPr>
          <w:rFonts w:ascii="Lato" w:eastAsia="Times New Roman" w:hAnsi="Lato" w:cs="Times New Roman"/>
          <w:color w:val="2A2A2A"/>
        </w:rPr>
        <w:t>(</w:t>
      </w:r>
      <w:r>
        <w:rPr>
          <w:rFonts w:ascii="Lato" w:eastAsia="Times New Roman" w:hAnsi="Lato" w:cs="Times New Roman"/>
          <w:i/>
          <w:color w:val="2A2A2A"/>
        </w:rPr>
        <w:t xml:space="preserve">Die 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Zauberflöte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>), </w:t>
      </w:r>
      <w:proofErr w:type="spellStart"/>
      <w:r w:rsidR="0004592E" w:rsidRPr="00604C8B">
        <w:rPr>
          <w:rFonts w:ascii="Lato" w:eastAsia="Times New Roman" w:hAnsi="Lato" w:cs="Times New Roman"/>
          <w:iCs/>
          <w:color w:val="2A2A2A"/>
        </w:rPr>
        <w:t>Melibea</w:t>
      </w:r>
      <w:proofErr w:type="spellEnd"/>
      <w:r w:rsidR="0004592E" w:rsidRPr="00604C8B">
        <w:rPr>
          <w:rFonts w:ascii="Lato" w:eastAsia="Times New Roman" w:hAnsi="Lato" w:cs="Times New Roman"/>
          <w:color w:val="2A2A2A"/>
        </w:rPr>
        <w:t> </w:t>
      </w:r>
      <w:r w:rsidR="0004592E" w:rsidRPr="00732715">
        <w:rPr>
          <w:rFonts w:ascii="Lato" w:eastAsia="Times New Roman" w:hAnsi="Lato" w:cs="Times New Roman"/>
          <w:color w:val="2A2A2A"/>
        </w:rPr>
        <w:t>(</w:t>
      </w:r>
      <w:r w:rsidR="0004592E" w:rsidRPr="00604C8B">
        <w:rPr>
          <w:rFonts w:ascii="Lato" w:eastAsia="Times New Roman" w:hAnsi="Lato" w:cs="Times New Roman"/>
          <w:i/>
          <w:color w:val="2A2A2A"/>
        </w:rPr>
        <w:t xml:space="preserve">Il 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Viaggio</w:t>
      </w:r>
      <w:proofErr w:type="spellEnd"/>
      <w:r w:rsidR="0004592E" w:rsidRPr="00604C8B">
        <w:rPr>
          <w:rFonts w:ascii="Lato" w:eastAsia="Times New Roman" w:hAnsi="Lato" w:cs="Times New Roman"/>
          <w:i/>
          <w:color w:val="2A2A2A"/>
        </w:rPr>
        <w:t xml:space="preserve"> a Reims</w:t>
      </w:r>
      <w:r w:rsidR="0004592E" w:rsidRPr="00732715">
        <w:rPr>
          <w:rFonts w:ascii="Lato" w:eastAsia="Times New Roman" w:hAnsi="Lato" w:cs="Times New Roman"/>
          <w:color w:val="2A2A2A"/>
        </w:rPr>
        <w:t>), </w:t>
      </w:r>
      <w:proofErr w:type="spellStart"/>
      <w:r w:rsidR="0004592E" w:rsidRPr="00604C8B">
        <w:rPr>
          <w:rFonts w:ascii="Lato" w:eastAsia="Times New Roman" w:hAnsi="Lato" w:cs="Times New Roman"/>
          <w:iCs/>
          <w:color w:val="2A2A2A"/>
        </w:rPr>
        <w:t>Farnace</w:t>
      </w:r>
      <w:proofErr w:type="spellEnd"/>
      <w:r w:rsidR="0004592E" w:rsidRPr="00604C8B">
        <w:rPr>
          <w:rFonts w:ascii="Lato" w:eastAsia="Times New Roman" w:hAnsi="Lato" w:cs="Times New Roman"/>
          <w:iCs/>
          <w:color w:val="2A2A2A"/>
        </w:rPr>
        <w:t xml:space="preserve"> (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Mitridate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>), </w:t>
      </w:r>
      <w:proofErr w:type="spellStart"/>
      <w:r w:rsidR="0004592E" w:rsidRPr="00604C8B">
        <w:rPr>
          <w:rFonts w:ascii="Lato" w:eastAsia="Times New Roman" w:hAnsi="Lato" w:cs="Times New Roman"/>
          <w:iCs/>
          <w:color w:val="2A2A2A"/>
        </w:rPr>
        <w:t>Cherubino</w:t>
      </w:r>
      <w:proofErr w:type="spellEnd"/>
      <w:r w:rsidR="0004592E" w:rsidRPr="00604C8B">
        <w:rPr>
          <w:rFonts w:ascii="Lato" w:eastAsia="Times New Roman" w:hAnsi="Lato" w:cs="Times New Roman"/>
          <w:iCs/>
          <w:color w:val="2A2A2A"/>
        </w:rPr>
        <w:t> </w:t>
      </w:r>
      <w:r w:rsidR="0004592E" w:rsidRPr="00732715">
        <w:rPr>
          <w:rFonts w:ascii="Lato" w:eastAsia="Times New Roman" w:hAnsi="Lato" w:cs="Times New Roman"/>
          <w:color w:val="2A2A2A"/>
        </w:rPr>
        <w:t>(</w:t>
      </w:r>
      <w:r w:rsidRPr="00604C8B">
        <w:rPr>
          <w:rFonts w:ascii="Lato" w:eastAsia="Times New Roman" w:hAnsi="Lato" w:cs="Times New Roman"/>
          <w:i/>
          <w:color w:val="2A2A2A"/>
        </w:rPr>
        <w:t xml:space="preserve">Le 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Nozze</w:t>
      </w:r>
      <w:proofErr w:type="spellEnd"/>
      <w:r w:rsidR="0004592E" w:rsidRPr="00604C8B">
        <w:rPr>
          <w:rFonts w:ascii="Lato" w:eastAsia="Times New Roman" w:hAnsi="Lato" w:cs="Times New Roman"/>
          <w:i/>
          <w:color w:val="2A2A2A"/>
        </w:rPr>
        <w:t xml:space="preserve"> di Figaro</w:t>
      </w:r>
      <w:r w:rsidR="0004592E" w:rsidRPr="00732715">
        <w:rPr>
          <w:rFonts w:ascii="Lato" w:eastAsia="Times New Roman" w:hAnsi="Lato" w:cs="Times New Roman"/>
          <w:color w:val="2A2A2A"/>
        </w:rPr>
        <w:t>),</w:t>
      </w:r>
      <w:r w:rsidR="0004592E" w:rsidRPr="00732715">
        <w:rPr>
          <w:rFonts w:ascii="Lato" w:eastAsia="Times New Roman" w:hAnsi="Lato" w:cs="Times New Roman"/>
          <w:i/>
          <w:iCs/>
          <w:color w:val="2A2A2A"/>
        </w:rPr>
        <w:t> </w:t>
      </w:r>
      <w:r w:rsidR="0004592E" w:rsidRPr="00604C8B">
        <w:rPr>
          <w:rFonts w:ascii="Lato" w:eastAsia="Times New Roman" w:hAnsi="Lato" w:cs="Times New Roman"/>
          <w:iCs/>
          <w:color w:val="2A2A2A"/>
        </w:rPr>
        <w:t>Diane à la Houppe</w:t>
      </w:r>
      <w:r w:rsidR="0004592E" w:rsidRPr="00604C8B">
        <w:rPr>
          <w:rFonts w:ascii="Lato" w:eastAsia="Times New Roman" w:hAnsi="Lato" w:cs="Times New Roman"/>
          <w:color w:val="2A2A2A"/>
        </w:rPr>
        <w:t> </w:t>
      </w:r>
      <w:r>
        <w:rPr>
          <w:rFonts w:ascii="Lato" w:eastAsia="Times New Roman" w:hAnsi="Lato" w:cs="Times New Roman"/>
          <w:color w:val="2A2A2A"/>
        </w:rPr>
        <w:t>(</w:t>
      </w:r>
      <w:r w:rsidRPr="00604C8B">
        <w:rPr>
          <w:rFonts w:ascii="Lato" w:eastAsia="Times New Roman" w:hAnsi="Lato" w:cs="Times New Roman"/>
          <w:i/>
          <w:color w:val="2A2A2A"/>
        </w:rPr>
        <w:t>L</w:t>
      </w:r>
      <w:r w:rsidR="0004592E" w:rsidRPr="00604C8B">
        <w:rPr>
          <w:rFonts w:ascii="Lato" w:eastAsia="Times New Roman" w:hAnsi="Lato" w:cs="Times New Roman"/>
          <w:i/>
          <w:color w:val="2A2A2A"/>
        </w:rPr>
        <w:t xml:space="preserve">es Aventures du Roi 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Pausole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>) and</w:t>
      </w:r>
      <w:r w:rsidR="0004592E" w:rsidRPr="00732715">
        <w:rPr>
          <w:rFonts w:ascii="Lato" w:eastAsia="Times New Roman" w:hAnsi="Lato" w:cs="Times New Roman"/>
          <w:i/>
          <w:iCs/>
          <w:color w:val="2A2A2A"/>
        </w:rPr>
        <w:t> </w:t>
      </w:r>
      <w:r w:rsidR="0004592E" w:rsidRPr="00604C8B">
        <w:rPr>
          <w:rFonts w:ascii="Lato" w:eastAsia="Times New Roman" w:hAnsi="Lato" w:cs="Times New Roman"/>
          <w:iCs/>
          <w:color w:val="2A2A2A"/>
        </w:rPr>
        <w:t>Ernesto </w:t>
      </w:r>
      <w:r w:rsidR="0004592E" w:rsidRPr="00732715">
        <w:rPr>
          <w:rFonts w:ascii="Lato" w:eastAsia="Times New Roman" w:hAnsi="Lato" w:cs="Times New Roman"/>
          <w:color w:val="2A2A2A"/>
        </w:rPr>
        <w:t>(</w:t>
      </w:r>
      <w:r w:rsidR="0004592E" w:rsidRPr="00604C8B">
        <w:rPr>
          <w:rFonts w:ascii="Lato" w:eastAsia="Times New Roman" w:hAnsi="Lato" w:cs="Times New Roman"/>
          <w:i/>
          <w:color w:val="2A2A2A"/>
        </w:rPr>
        <w:t xml:space="preserve">Il 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Mondo</w:t>
      </w:r>
      <w:proofErr w:type="spellEnd"/>
      <w:r w:rsidR="0004592E" w:rsidRPr="00604C8B">
        <w:rPr>
          <w:rFonts w:ascii="Lato" w:eastAsia="Times New Roman" w:hAnsi="Lato" w:cs="Times New Roman"/>
          <w:i/>
          <w:color w:val="2A2A2A"/>
        </w:rPr>
        <w:t xml:space="preserve"> 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della</w:t>
      </w:r>
      <w:proofErr w:type="spellEnd"/>
      <w:r w:rsidR="0004592E" w:rsidRPr="00604C8B">
        <w:rPr>
          <w:rFonts w:ascii="Lato" w:eastAsia="Times New Roman" w:hAnsi="Lato" w:cs="Times New Roman"/>
          <w:i/>
          <w:color w:val="2A2A2A"/>
        </w:rPr>
        <w:t xml:space="preserve"> Luna</w:t>
      </w:r>
      <w:r w:rsidR="0004592E" w:rsidRPr="00732715">
        <w:rPr>
          <w:rFonts w:ascii="Lato" w:eastAsia="Times New Roman" w:hAnsi="Lato" w:cs="Times New Roman"/>
          <w:color w:val="2A2A2A"/>
        </w:rPr>
        <w:t xml:space="preserve">)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with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the Atelier Lyrique de l’Opéra de Paris.</w:t>
      </w:r>
      <w:r w:rsidR="0004592E" w:rsidRPr="00732715">
        <w:rPr>
          <w:rFonts w:ascii="MingLiU" w:eastAsia="MingLiU" w:hAnsi="MingLiU" w:cs="MingLiU"/>
          <w:color w:val="2A2A2A"/>
        </w:rPr>
        <w:br/>
        <w:t>​</w:t>
      </w:r>
      <w:r w:rsidR="0004592E" w:rsidRPr="00732715">
        <w:rPr>
          <w:rFonts w:ascii="Lato" w:eastAsia="Times New Roman" w:hAnsi="Lato" w:cs="Times New Roman"/>
          <w:color w:val="2A2A2A"/>
          <w:sz w:val="29"/>
          <w:szCs w:val="29"/>
        </w:rPr>
        <w:br/>
      </w:r>
      <w:r w:rsidR="0004592E" w:rsidRPr="00732715">
        <w:rPr>
          <w:rFonts w:ascii="Lato" w:eastAsia="Times New Roman" w:hAnsi="Lato" w:cs="Times New Roman"/>
          <w:color w:val="000000"/>
        </w:rPr>
        <w:t xml:space="preserve">As an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ambassador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for the dialogue of cultures, the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artist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was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invited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to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participate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in the </w:t>
      </w:r>
      <w:proofErr w:type="spellStart"/>
      <w:r w:rsidR="0004592E" w:rsidRPr="00604C8B">
        <w:rPr>
          <w:rFonts w:ascii="Lato" w:eastAsia="Times New Roman" w:hAnsi="Lato" w:cs="Times New Roman"/>
          <w:i/>
          <w:color w:val="000000"/>
        </w:rPr>
        <w:t>Oraciòn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project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,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bringing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together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the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musicians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of the East and the West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at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the Festival </w:t>
      </w:r>
      <w:r>
        <w:rPr>
          <w:rFonts w:ascii="Lato" w:eastAsia="Times New Roman" w:hAnsi="Lato" w:cs="Times New Roman"/>
          <w:color w:val="000000"/>
        </w:rPr>
        <w:t>d</w:t>
      </w:r>
      <w:r>
        <w:rPr>
          <w:rFonts w:ascii="Lato" w:eastAsia="Times New Roman" w:hAnsi="Lato" w:cs="Times New Roman" w:hint="eastAsia"/>
          <w:color w:val="000000"/>
        </w:rPr>
        <w:t>’</w:t>
      </w:r>
      <w:r w:rsidR="0004592E" w:rsidRPr="00732715">
        <w:rPr>
          <w:rFonts w:ascii="Lato" w:eastAsia="Times New Roman" w:hAnsi="Lato" w:cs="Times New Roman"/>
          <w:color w:val="000000"/>
        </w:rPr>
        <w:t xml:space="preserve">Aix-en-Provence, </w:t>
      </w:r>
      <w:r>
        <w:rPr>
          <w:rFonts w:ascii="Lato" w:eastAsia="Times New Roman" w:hAnsi="Lato" w:cs="Times New Roman"/>
          <w:color w:val="000000"/>
        </w:rPr>
        <w:t xml:space="preserve">the </w:t>
      </w:r>
      <w:r w:rsidR="0004592E" w:rsidRPr="00732715">
        <w:rPr>
          <w:rFonts w:ascii="Lato" w:eastAsia="Times New Roman" w:hAnsi="Lato" w:cs="Times New Roman"/>
          <w:color w:val="000000"/>
        </w:rPr>
        <w:t xml:space="preserve">Avignon Festival and the Royaumont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Foundation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. </w:t>
      </w:r>
      <w:r>
        <w:rPr>
          <w:rFonts w:ascii="Lato" w:eastAsia="Times New Roman" w:hAnsi="Lato" w:cs="Times New Roman"/>
          <w:color w:val="000000"/>
        </w:rPr>
        <w:t xml:space="preserve">On </w:t>
      </w:r>
      <w:proofErr w:type="spellStart"/>
      <w:r>
        <w:rPr>
          <w:rFonts w:ascii="Lato" w:eastAsia="Times New Roman" w:hAnsi="Lato" w:cs="Times New Roman"/>
          <w:color w:val="000000"/>
        </w:rPr>
        <w:t>this</w:t>
      </w:r>
      <w:proofErr w:type="spellEnd"/>
      <w:r>
        <w:rPr>
          <w:rFonts w:ascii="Lato" w:eastAsia="Times New Roman" w:hAnsi="Lato" w:cs="Times New Roman"/>
          <w:color w:val="000000"/>
        </w:rPr>
        <w:t xml:space="preserve"> occasion </w:t>
      </w:r>
      <w:proofErr w:type="spellStart"/>
      <w:r>
        <w:rPr>
          <w:rFonts w:ascii="Lato" w:eastAsia="Times New Roman" w:hAnsi="Lato" w:cs="Times New Roman"/>
          <w:color w:val="000000"/>
        </w:rPr>
        <w:t>she</w:t>
      </w:r>
      <w:proofErr w:type="spellEnd"/>
      <w:r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>
        <w:rPr>
          <w:rFonts w:ascii="Lato" w:eastAsia="Times New Roman" w:hAnsi="Lato" w:cs="Times New Roman"/>
          <w:color w:val="000000"/>
        </w:rPr>
        <w:t>created</w:t>
      </w:r>
      <w:proofErr w:type="spellEnd"/>
      <w:r>
        <w:rPr>
          <w:rFonts w:ascii="Lato" w:eastAsia="Times New Roman" w:hAnsi="Lato" w:cs="Times New Roman"/>
          <w:color w:val="000000"/>
        </w:rPr>
        <w:t xml:space="preserve"> a </w:t>
      </w:r>
      <w:proofErr w:type="spellStart"/>
      <w:r>
        <w:rPr>
          <w:rFonts w:ascii="Lato" w:eastAsia="Times New Roman" w:hAnsi="Lato" w:cs="Times New Roman"/>
          <w:color w:val="000000"/>
        </w:rPr>
        <w:t>piece</w:t>
      </w:r>
      <w:proofErr w:type="spellEnd"/>
      <w:r>
        <w:rPr>
          <w:rFonts w:ascii="Lato" w:eastAsia="Times New Roman" w:hAnsi="Lato" w:cs="Times New Roman"/>
          <w:color w:val="000000"/>
        </w:rPr>
        <w:t xml:space="preserve"> by</w:t>
      </w:r>
      <w:r w:rsidR="0004592E" w:rsidRPr="00732715">
        <w:rPr>
          <w:rFonts w:ascii="Lato" w:eastAsia="Times New Roman" w:hAnsi="Lato" w:cs="Times New Roman"/>
          <w:color w:val="000000"/>
        </w:rPr>
        <w:t xml:space="preserve"> Ahmed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Essyad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, </w:t>
      </w:r>
      <w:proofErr w:type="spellStart"/>
      <w:r w:rsidR="0004592E" w:rsidRPr="00732715">
        <w:rPr>
          <w:rFonts w:ascii="Lato" w:eastAsia="Times New Roman" w:hAnsi="Lato" w:cs="Times New Roman"/>
          <w:color w:val="000000"/>
        </w:rPr>
        <w:t>composed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for </w:t>
      </w:r>
      <w:proofErr w:type="spellStart"/>
      <w:r>
        <w:rPr>
          <w:rFonts w:ascii="Lato" w:eastAsia="Times New Roman" w:hAnsi="Lato" w:cs="Times New Roman"/>
          <w:color w:val="000000"/>
        </w:rPr>
        <w:t>her</w:t>
      </w:r>
      <w:proofErr w:type="spellEnd"/>
      <w:r>
        <w:rPr>
          <w:rFonts w:ascii="Lato" w:eastAsia="Times New Roman" w:hAnsi="Lato" w:cs="Times New Roman"/>
          <w:color w:val="000000"/>
        </w:rPr>
        <w:t xml:space="preserve"> </w:t>
      </w:r>
      <w:proofErr w:type="spellStart"/>
      <w:r>
        <w:rPr>
          <w:rFonts w:ascii="Lato" w:eastAsia="Times New Roman" w:hAnsi="Lato" w:cs="Times New Roman"/>
          <w:color w:val="000000"/>
        </w:rPr>
        <w:t>voice</w:t>
      </w:r>
      <w:proofErr w:type="spellEnd"/>
      <w:r w:rsidR="0004592E" w:rsidRPr="00732715">
        <w:rPr>
          <w:rFonts w:ascii="Lato" w:eastAsia="Times New Roman" w:hAnsi="Lato" w:cs="Times New Roman"/>
          <w:color w:val="000000"/>
        </w:rPr>
        <w:t xml:space="preserve"> and </w:t>
      </w:r>
      <w:r>
        <w:rPr>
          <w:rFonts w:ascii="Lato" w:eastAsia="Times New Roman" w:hAnsi="Lato" w:cs="Times New Roman"/>
          <w:color w:val="000000"/>
        </w:rPr>
        <w:t xml:space="preserve">for the </w:t>
      </w:r>
      <w:r w:rsidR="0004592E" w:rsidRPr="00732715">
        <w:rPr>
          <w:rFonts w:ascii="Lato" w:eastAsia="Times New Roman" w:hAnsi="Lato" w:cs="Times New Roman"/>
          <w:color w:val="000000"/>
        </w:rPr>
        <w:t>Quatuor Tana.</w:t>
      </w:r>
      <w:r w:rsidR="0004592E" w:rsidRPr="00732715">
        <w:rPr>
          <w:rFonts w:ascii="Lato" w:eastAsia="Times New Roman" w:hAnsi="Lato" w:cs="Times New Roman"/>
          <w:color w:val="2A2A2A"/>
          <w:sz w:val="29"/>
          <w:szCs w:val="29"/>
        </w:rPr>
        <w:br/>
      </w:r>
      <w:r w:rsidR="0004592E" w:rsidRPr="00732715">
        <w:rPr>
          <w:rFonts w:ascii="Lato" w:eastAsia="Times New Roman" w:hAnsi="Lato" w:cs="Times New Roman"/>
          <w:color w:val="2A2A2A"/>
          <w:sz w:val="29"/>
          <w:szCs w:val="29"/>
        </w:rPr>
        <w:br/>
      </w:r>
      <w:r w:rsidR="0004592E" w:rsidRPr="00732715">
        <w:rPr>
          <w:rFonts w:ascii="Lato" w:eastAsia="Times New Roman" w:hAnsi="Lato" w:cs="Times New Roman"/>
          <w:color w:val="333333"/>
        </w:rPr>
        <w:t xml:space="preserve">Eva </w:t>
      </w:r>
      <w:proofErr w:type="spellStart"/>
      <w:r w:rsidR="0004592E" w:rsidRPr="00732715">
        <w:rPr>
          <w:rFonts w:ascii="Lato" w:eastAsia="Times New Roman" w:hAnsi="Lato" w:cs="Times New Roman"/>
          <w:color w:val="333333"/>
        </w:rPr>
        <w:t>is</w:t>
      </w:r>
      <w:proofErr w:type="spellEnd"/>
      <w:r w:rsidR="0004592E" w:rsidRPr="00732715">
        <w:rPr>
          <w:rFonts w:ascii="Lato" w:eastAsia="Times New Roman" w:hAnsi="Lato" w:cs="Times New Roman"/>
          <w:color w:val="333333"/>
        </w:rPr>
        <w:t xml:space="preserve"> a </w:t>
      </w:r>
      <w:proofErr w:type="spellStart"/>
      <w:r w:rsidR="0004592E" w:rsidRPr="00732715">
        <w:rPr>
          <w:rFonts w:ascii="Lato" w:eastAsia="Times New Roman" w:hAnsi="Lato" w:cs="Times New Roman"/>
          <w:color w:val="333333"/>
        </w:rPr>
        <w:t>talented</w:t>
      </w:r>
      <w:proofErr w:type="spellEnd"/>
      <w:r w:rsidR="0004592E" w:rsidRPr="00732715">
        <w:rPr>
          <w:rFonts w:ascii="Lato" w:eastAsia="Times New Roman" w:hAnsi="Lato" w:cs="Times New Roman"/>
          <w:color w:val="333333"/>
        </w:rPr>
        <w:t xml:space="preserve"> mezzo-soprano </w:t>
      </w:r>
      <w:proofErr w:type="spellStart"/>
      <w:r w:rsidR="0004592E" w:rsidRPr="00732715">
        <w:rPr>
          <w:rFonts w:ascii="Lato" w:eastAsia="Times New Roman" w:hAnsi="Lato" w:cs="Times New Roman"/>
          <w:color w:val="333333"/>
        </w:rPr>
        <w:t>who</w:t>
      </w:r>
      <w:proofErr w:type="spellEnd"/>
      <w:r w:rsidR="0004592E" w:rsidRPr="00732715">
        <w:rPr>
          <w:rFonts w:ascii="Lato" w:eastAsia="Times New Roman" w:hAnsi="Lato" w:cs="Times New Roman"/>
          <w:color w:val="333333"/>
        </w:rPr>
        <w:t xml:space="preserve"> has </w:t>
      </w:r>
      <w:proofErr w:type="spellStart"/>
      <w:r w:rsidR="0004592E" w:rsidRPr="00732715">
        <w:rPr>
          <w:rFonts w:ascii="Lato" w:eastAsia="Times New Roman" w:hAnsi="Lato" w:cs="Times New Roman"/>
          <w:color w:val="333333"/>
        </w:rPr>
        <w:t>worked</w:t>
      </w:r>
      <w:proofErr w:type="spellEnd"/>
      <w:r w:rsidR="0004592E" w:rsidRPr="00732715">
        <w:rPr>
          <w:rFonts w:ascii="Lato" w:eastAsia="Times New Roman" w:hAnsi="Lato" w:cs="Times New Roman"/>
          <w:color w:val="333333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333333"/>
        </w:rPr>
        <w:t>with</w:t>
      </w:r>
      <w:proofErr w:type="spellEnd"/>
      <w:r w:rsidR="0004592E" w:rsidRPr="00732715">
        <w:rPr>
          <w:rFonts w:ascii="Lato" w:eastAsia="Times New Roman" w:hAnsi="Lato" w:cs="Times New Roman"/>
          <w:color w:val="333333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333333"/>
        </w:rPr>
        <w:t>many</w:t>
      </w:r>
      <w:proofErr w:type="spellEnd"/>
      <w:r w:rsidR="0004592E" w:rsidRPr="00732715">
        <w:rPr>
          <w:rFonts w:ascii="Lato" w:eastAsia="Times New Roman" w:hAnsi="Lato" w:cs="Times New Roman"/>
          <w:color w:val="333333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333333"/>
        </w:rPr>
        <w:t>celebrated</w:t>
      </w:r>
      <w:proofErr w:type="spellEnd"/>
      <w:r w:rsidR="0004592E" w:rsidRPr="00732715">
        <w:rPr>
          <w:rFonts w:ascii="Lato" w:eastAsia="Times New Roman" w:hAnsi="Lato" w:cs="Times New Roman"/>
          <w:color w:val="333333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333333"/>
        </w:rPr>
        <w:t>conductors</w:t>
      </w:r>
      <w:proofErr w:type="spellEnd"/>
      <w:r>
        <w:rPr>
          <w:rFonts w:ascii="Lato" w:eastAsia="Times New Roman" w:hAnsi="Lato" w:cs="Times New Roman"/>
          <w:color w:val="333333"/>
        </w:rPr>
        <w:t>,</w:t>
      </w:r>
      <w:r w:rsidR="0004592E" w:rsidRPr="00732715">
        <w:rPr>
          <w:rFonts w:ascii="Lato" w:eastAsia="Times New Roman" w:hAnsi="Lato" w:cs="Times New Roman"/>
          <w:color w:val="333333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333333"/>
        </w:rPr>
        <w:t>including</w:t>
      </w:r>
      <w:proofErr w:type="spellEnd"/>
      <w:r>
        <w:rPr>
          <w:rFonts w:ascii="Lato" w:eastAsia="Times New Roman" w:hAnsi="Lato" w:cs="Times New Roman"/>
          <w:color w:val="333333"/>
        </w:rPr>
        <w:t xml:space="preserve"> </w:t>
      </w:r>
      <w:r w:rsidR="0004592E" w:rsidRPr="00732715">
        <w:rPr>
          <w:rFonts w:ascii="Lato" w:eastAsia="Times New Roman" w:hAnsi="Lato" w:cs="Times New Roman"/>
          <w:color w:val="2A2A2A"/>
        </w:rPr>
        <w:t xml:space="preserve">Vincent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Dumestre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>, Leonardo Garc</w:t>
      </w:r>
      <w:r>
        <w:rPr>
          <w:rFonts w:ascii="Lucida Grande" w:eastAsia="Times New Roman" w:hAnsi="Lucida Grande" w:cs="Lucida Grande"/>
          <w:color w:val="2A2A2A"/>
        </w:rPr>
        <w:t>í</w:t>
      </w:r>
      <w:r w:rsidR="0004592E" w:rsidRPr="00732715">
        <w:rPr>
          <w:rFonts w:ascii="Lato" w:eastAsia="Times New Roman" w:hAnsi="Lato" w:cs="Times New Roman"/>
          <w:color w:val="2A2A2A"/>
        </w:rPr>
        <w:t xml:space="preserve">a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Alarcòn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, Marco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Guidarini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, Emmanuelle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Haïm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, René Jacobs, Cornelius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Meister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>, Hervé Niquet, Raphaël Pichon, Da</w:t>
      </w:r>
      <w:r>
        <w:rPr>
          <w:rFonts w:ascii="Lato" w:eastAsia="Times New Roman" w:hAnsi="Lato" w:cs="Times New Roman"/>
          <w:color w:val="2A2A2A"/>
        </w:rPr>
        <w:t xml:space="preserve">vid </w:t>
      </w:r>
      <w:proofErr w:type="spellStart"/>
      <w:r>
        <w:rPr>
          <w:rFonts w:ascii="Lato" w:eastAsia="Times New Roman" w:hAnsi="Lato" w:cs="Times New Roman"/>
          <w:color w:val="2A2A2A"/>
        </w:rPr>
        <w:t>Reiland</w:t>
      </w:r>
      <w:proofErr w:type="spellEnd"/>
      <w:r>
        <w:rPr>
          <w:rFonts w:ascii="Lato" w:eastAsia="Times New Roman" w:hAnsi="Lato" w:cs="Times New Roman"/>
          <w:color w:val="2A2A2A"/>
        </w:rPr>
        <w:t xml:space="preserve">, Christophe Rousset…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She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has been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invited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to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sing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in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many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</w:t>
      </w:r>
      <w:r>
        <w:rPr>
          <w:rFonts w:ascii="Lato" w:eastAsia="Times New Roman" w:hAnsi="Lato" w:cs="Times New Roman"/>
          <w:color w:val="2A2A2A"/>
        </w:rPr>
        <w:t xml:space="preserve">festivals </w:t>
      </w:r>
      <w:proofErr w:type="spellStart"/>
      <w:r>
        <w:rPr>
          <w:rFonts w:ascii="Lato" w:eastAsia="Times New Roman" w:hAnsi="Lato" w:cs="Times New Roman"/>
          <w:color w:val="2A2A2A"/>
        </w:rPr>
        <w:t>around</w:t>
      </w:r>
      <w:proofErr w:type="spellEnd"/>
      <w:r>
        <w:rPr>
          <w:rFonts w:ascii="Lato" w:eastAsia="Times New Roman" w:hAnsi="Lato" w:cs="Times New Roman"/>
          <w:color w:val="2A2A2A"/>
        </w:rPr>
        <w:t xml:space="preserve"> the world (Aix-en-</w:t>
      </w:r>
      <w:r w:rsidR="0004592E" w:rsidRPr="00732715">
        <w:rPr>
          <w:rFonts w:ascii="Lato" w:eastAsia="Times New Roman" w:hAnsi="Lato" w:cs="Times New Roman"/>
          <w:color w:val="2A2A2A"/>
        </w:rPr>
        <w:t xml:space="preserve">Provence, Avignon,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Oude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Muziek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in Utrecht, Diaghilev Festival de Perm, Festival Contrepoint 62, Festival M</w:t>
      </w:r>
      <w:r>
        <w:rPr>
          <w:rFonts w:ascii="Lato" w:eastAsia="Times New Roman" w:hAnsi="Lato" w:cs="Times New Roman"/>
          <w:color w:val="2A2A2A"/>
        </w:rPr>
        <w:t xml:space="preserve">essiaen, in </w:t>
      </w:r>
      <w:proofErr w:type="spellStart"/>
      <w:r>
        <w:rPr>
          <w:rFonts w:ascii="Lato" w:eastAsia="Times New Roman" w:hAnsi="Lato" w:cs="Times New Roman"/>
          <w:color w:val="2A2A2A"/>
        </w:rPr>
        <w:t>Switzerland</w:t>
      </w:r>
      <w:proofErr w:type="spellEnd"/>
      <w:r>
        <w:rPr>
          <w:rFonts w:ascii="Lato" w:eastAsia="Times New Roman" w:hAnsi="Lato" w:cs="Times New Roman"/>
          <w:color w:val="2A2A2A"/>
        </w:rPr>
        <w:t xml:space="preserve">, </w:t>
      </w:r>
      <w:r w:rsidR="0004592E" w:rsidRPr="00732715">
        <w:rPr>
          <w:rFonts w:ascii="Lato" w:eastAsia="Times New Roman" w:hAnsi="Lato" w:cs="Times New Roman"/>
          <w:color w:val="2A2A2A"/>
        </w:rPr>
        <w:t>in Mallorca, Holland, London…) </w:t>
      </w:r>
      <w:r w:rsidR="0004592E" w:rsidRPr="00732715">
        <w:rPr>
          <w:rFonts w:ascii="Lato" w:eastAsia="Times New Roman" w:hAnsi="Lato" w:cs="Times New Roman"/>
          <w:color w:val="2A2A2A"/>
          <w:sz w:val="29"/>
          <w:szCs w:val="29"/>
        </w:rPr>
        <w:br/>
      </w:r>
      <w:r w:rsidR="0004592E" w:rsidRPr="00732715">
        <w:rPr>
          <w:rFonts w:ascii="Lato" w:eastAsia="Times New Roman" w:hAnsi="Lato" w:cs="Times New Roman"/>
          <w:color w:val="2A2A2A"/>
          <w:sz w:val="29"/>
          <w:szCs w:val="29"/>
        </w:rPr>
        <w:br/>
      </w:r>
      <w:r w:rsidR="0004592E" w:rsidRPr="00732715">
        <w:rPr>
          <w:rFonts w:ascii="Lato" w:eastAsia="Times New Roman" w:hAnsi="Lato" w:cs="Times New Roman"/>
          <w:color w:val="2A2A2A"/>
        </w:rPr>
        <w:t xml:space="preserve">In </w:t>
      </w:r>
      <w:r>
        <w:rPr>
          <w:rFonts w:ascii="Lato" w:eastAsia="Times New Roman" w:hAnsi="Lato" w:cs="Times New Roman"/>
          <w:color w:val="2A2A2A"/>
        </w:rPr>
        <w:t xml:space="preserve">the </w:t>
      </w:r>
      <w:r w:rsidR="0004592E" w:rsidRPr="00732715">
        <w:rPr>
          <w:rFonts w:ascii="Lato" w:eastAsia="Times New Roman" w:hAnsi="Lato" w:cs="Times New Roman"/>
          <w:color w:val="2A2A2A"/>
        </w:rPr>
        <w:t xml:space="preserve">concert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repertoire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,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she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has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sung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the alto arias in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Bach’s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</w:t>
      </w:r>
      <w:r w:rsidR="0004592E" w:rsidRPr="00604C8B">
        <w:rPr>
          <w:rFonts w:ascii="Lato" w:eastAsia="Times New Roman" w:hAnsi="Lato" w:cs="Times New Roman"/>
          <w:i/>
          <w:color w:val="2A2A2A"/>
        </w:rPr>
        <w:t xml:space="preserve">St 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Mark</w:t>
      </w:r>
      <w:r>
        <w:rPr>
          <w:rFonts w:ascii="Lato" w:eastAsia="Times New Roman" w:hAnsi="Lato" w:cs="Times New Roman" w:hint="eastAsia"/>
          <w:i/>
          <w:color w:val="2A2A2A"/>
        </w:rPr>
        <w:t>’</w:t>
      </w:r>
      <w:r>
        <w:rPr>
          <w:rFonts w:ascii="Lato" w:eastAsia="Times New Roman" w:hAnsi="Lato" w:cs="Times New Roman"/>
          <w:i/>
          <w:color w:val="2A2A2A"/>
        </w:rPr>
        <w:t>s</w:t>
      </w:r>
      <w:proofErr w:type="spellEnd"/>
      <w:r w:rsidR="0004592E" w:rsidRPr="00604C8B">
        <w:rPr>
          <w:rFonts w:ascii="Lato" w:eastAsia="Times New Roman" w:hAnsi="Lato" w:cs="Times New Roman"/>
          <w:i/>
          <w:color w:val="2A2A2A"/>
        </w:rPr>
        <w:t xml:space="preserve"> Passion</w:t>
      </w:r>
      <w:r>
        <w:rPr>
          <w:rFonts w:ascii="Lato" w:eastAsia="Times New Roman" w:hAnsi="Lato" w:cs="Times New Roman"/>
          <w:color w:val="2A2A2A"/>
        </w:rPr>
        <w:t xml:space="preserve"> and</w:t>
      </w:r>
      <w:r w:rsidR="0004592E" w:rsidRPr="00732715">
        <w:rPr>
          <w:rFonts w:ascii="Lato" w:eastAsia="Times New Roman" w:hAnsi="Lato" w:cs="Times New Roman"/>
          <w:color w:val="2A2A2A"/>
        </w:rPr>
        <w:t xml:space="preserve"> </w:t>
      </w:r>
      <w:r w:rsidR="0004592E" w:rsidRPr="00604C8B">
        <w:rPr>
          <w:rFonts w:ascii="Lato" w:eastAsia="Times New Roman" w:hAnsi="Lato" w:cs="Times New Roman"/>
          <w:i/>
          <w:color w:val="2A2A2A"/>
        </w:rPr>
        <w:t>St John’s Passion</w:t>
      </w:r>
      <w:r w:rsidR="0004592E" w:rsidRPr="00732715">
        <w:rPr>
          <w:rFonts w:ascii="Lato" w:eastAsia="Times New Roman" w:hAnsi="Lato" w:cs="Times New Roman"/>
          <w:color w:val="2A2A2A"/>
        </w:rPr>
        <w:t xml:space="preserve">,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Duruflé’s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</w:t>
      </w:r>
      <w:r w:rsidR="0004592E" w:rsidRPr="00604C8B">
        <w:rPr>
          <w:rFonts w:ascii="Lato" w:eastAsia="Times New Roman" w:hAnsi="Lato" w:cs="Times New Roman"/>
          <w:i/>
          <w:color w:val="2A2A2A"/>
        </w:rPr>
        <w:t>Requiem</w:t>
      </w:r>
      <w:r w:rsidR="0004592E" w:rsidRPr="00732715">
        <w:rPr>
          <w:rFonts w:ascii="Lato" w:eastAsia="Times New Roman" w:hAnsi="Lato" w:cs="Times New Roman"/>
          <w:color w:val="2A2A2A"/>
        </w:rPr>
        <w:t xml:space="preserve">,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Rossini’s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</w:t>
      </w:r>
      <w:r w:rsidR="0004592E" w:rsidRPr="00604C8B">
        <w:rPr>
          <w:rFonts w:ascii="Lato" w:eastAsia="Times New Roman" w:hAnsi="Lato" w:cs="Times New Roman"/>
          <w:i/>
          <w:color w:val="2A2A2A"/>
        </w:rPr>
        <w:t>Petite Messe Solennelle</w:t>
      </w:r>
      <w:r w:rsidR="0004592E" w:rsidRPr="00732715">
        <w:rPr>
          <w:rFonts w:ascii="Lato" w:eastAsia="Times New Roman" w:hAnsi="Lato" w:cs="Times New Roman"/>
          <w:color w:val="2A2A2A"/>
        </w:rPr>
        <w:t xml:space="preserve">, and has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sungs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at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the Paris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Philharmonic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>, i</w:t>
      </w:r>
      <w:r w:rsidR="0004592E">
        <w:rPr>
          <w:rFonts w:ascii="Lato" w:eastAsia="Times New Roman" w:hAnsi="Lato" w:cs="Times New Roman"/>
          <w:color w:val="2A2A2A"/>
        </w:rPr>
        <w:t xml:space="preserve">n Brahms 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Liebeslieder</w:t>
      </w:r>
      <w:proofErr w:type="spellEnd"/>
      <w:r w:rsidR="0004592E" w:rsidRPr="00604C8B">
        <w:rPr>
          <w:rFonts w:ascii="Lato" w:eastAsia="Times New Roman" w:hAnsi="Lato" w:cs="Times New Roman"/>
          <w:i/>
          <w:color w:val="2A2A2A"/>
        </w:rPr>
        <w:t xml:space="preserve"> 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Walzer</w:t>
      </w:r>
      <w:proofErr w:type="spellEnd"/>
      <w:r w:rsidR="0004592E">
        <w:rPr>
          <w:rFonts w:ascii="Lato" w:eastAsia="Times New Roman" w:hAnsi="Lato" w:cs="Times New Roman"/>
          <w:color w:val="2A2A2A"/>
        </w:rPr>
        <w:t>,</w:t>
      </w:r>
      <w:r w:rsidR="0004592E" w:rsidRPr="00732715">
        <w:rPr>
          <w:rFonts w:ascii="Lato" w:eastAsia="Times New Roman" w:hAnsi="Lato" w:cs="Times New Roman"/>
          <w:color w:val="2A2A2A"/>
        </w:rPr>
        <w:t xml:space="preserve"> </w:t>
      </w:r>
      <w:proofErr w:type="spellStart"/>
      <w:r w:rsidR="0004592E" w:rsidRPr="00732715">
        <w:rPr>
          <w:rFonts w:ascii="Lato" w:eastAsia="Times New Roman" w:hAnsi="Lato" w:cs="Times New Roman"/>
          <w:color w:val="2A2A2A"/>
        </w:rPr>
        <w:t>Mendelssohn’s</w:t>
      </w:r>
      <w:proofErr w:type="spellEnd"/>
      <w:r w:rsidR="0004592E" w:rsidRPr="00732715">
        <w:rPr>
          <w:rFonts w:ascii="Lato" w:eastAsia="Times New Roman" w:hAnsi="Lato" w:cs="Times New Roman"/>
          <w:color w:val="2A2A2A"/>
        </w:rPr>
        <w:t xml:space="preserve"> </w:t>
      </w:r>
      <w:r w:rsidR="0004592E" w:rsidRPr="00604C8B">
        <w:rPr>
          <w:rFonts w:ascii="Lato" w:eastAsia="Times New Roman" w:hAnsi="Lato" w:cs="Times New Roman"/>
          <w:i/>
          <w:color w:val="2A2A2A"/>
        </w:rPr>
        <w:t xml:space="preserve">A 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Midsummer</w:t>
      </w:r>
      <w:proofErr w:type="spellEnd"/>
      <w:r w:rsidR="0004592E" w:rsidRPr="00604C8B">
        <w:rPr>
          <w:rFonts w:ascii="Lato" w:eastAsia="Times New Roman" w:hAnsi="Lato" w:cs="Times New Roman"/>
          <w:i/>
          <w:color w:val="2A2A2A"/>
        </w:rPr>
        <w:t xml:space="preserve"> 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Night’s</w:t>
      </w:r>
      <w:proofErr w:type="spellEnd"/>
      <w:r w:rsidR="0004592E" w:rsidRPr="00604C8B">
        <w:rPr>
          <w:rFonts w:ascii="Lato" w:eastAsia="Times New Roman" w:hAnsi="Lato" w:cs="Times New Roman"/>
          <w:i/>
          <w:color w:val="2A2A2A"/>
        </w:rPr>
        <w:t xml:space="preserve"> 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Dream</w:t>
      </w:r>
      <w:proofErr w:type="spellEnd"/>
      <w:r w:rsidR="0004592E">
        <w:rPr>
          <w:rFonts w:ascii="Lato" w:eastAsia="Times New Roman" w:hAnsi="Lato" w:cs="Times New Roman"/>
          <w:color w:val="2A2A2A"/>
        </w:rPr>
        <w:t xml:space="preserve"> and </w:t>
      </w:r>
      <w:proofErr w:type="spellStart"/>
      <w:r w:rsidR="0004592E">
        <w:rPr>
          <w:rFonts w:ascii="Lato" w:eastAsia="Times New Roman" w:hAnsi="Lato" w:cs="Times New Roman"/>
          <w:color w:val="2A2A2A"/>
        </w:rPr>
        <w:t>Mozar</w:t>
      </w:r>
      <w:r w:rsidR="0004592E">
        <w:rPr>
          <w:rFonts w:ascii="Lato" w:eastAsia="Times New Roman" w:hAnsi="Lato" w:cs="Times New Roman" w:hint="eastAsia"/>
          <w:color w:val="2A2A2A"/>
        </w:rPr>
        <w:t>t’</w:t>
      </w:r>
      <w:r w:rsidR="0004592E">
        <w:rPr>
          <w:rFonts w:ascii="Lato" w:eastAsia="Times New Roman" w:hAnsi="Lato" w:cs="Times New Roman"/>
          <w:color w:val="2A2A2A"/>
        </w:rPr>
        <w:t>s</w:t>
      </w:r>
      <w:proofErr w:type="spellEnd"/>
      <w:r w:rsidR="0004592E">
        <w:rPr>
          <w:rFonts w:ascii="Lato" w:eastAsia="Times New Roman" w:hAnsi="Lato" w:cs="Times New Roman"/>
          <w:color w:val="2A2A2A"/>
        </w:rPr>
        <w:t xml:space="preserve"> </w:t>
      </w:r>
      <w:r>
        <w:rPr>
          <w:rFonts w:ascii="Lato" w:eastAsia="Times New Roman" w:hAnsi="Lato" w:cs="Times New Roman"/>
          <w:i/>
          <w:color w:val="2A2A2A"/>
        </w:rPr>
        <w:t xml:space="preserve">Die </w:t>
      </w:r>
      <w:proofErr w:type="spellStart"/>
      <w:r w:rsidR="0004592E" w:rsidRPr="00604C8B">
        <w:rPr>
          <w:rFonts w:ascii="Lato" w:eastAsia="Times New Roman" w:hAnsi="Lato" w:cs="Times New Roman"/>
          <w:i/>
          <w:color w:val="2A2A2A"/>
        </w:rPr>
        <w:t>Zaüberflöte</w:t>
      </w:r>
      <w:proofErr w:type="spellEnd"/>
      <w:r w:rsidR="0004592E">
        <w:rPr>
          <w:rFonts w:ascii="Lato" w:eastAsia="Times New Roman" w:hAnsi="Lato" w:cs="Times New Roman"/>
          <w:color w:val="2A2A2A"/>
        </w:rPr>
        <w:t>.</w:t>
      </w:r>
      <w:r w:rsidR="0004592E" w:rsidRPr="00732715">
        <w:rPr>
          <w:rFonts w:ascii="Lato" w:eastAsia="Times New Roman" w:hAnsi="Lato" w:cs="Times New Roman"/>
          <w:color w:val="2A2A2A"/>
          <w:sz w:val="29"/>
          <w:szCs w:val="29"/>
        </w:rPr>
        <w:br/>
      </w:r>
      <w:r w:rsidR="0004592E" w:rsidRPr="00732715">
        <w:rPr>
          <w:rFonts w:ascii="Lato" w:eastAsia="Times New Roman" w:hAnsi="Lato" w:cs="Times New Roman"/>
          <w:color w:val="2A2A2A"/>
          <w:sz w:val="29"/>
          <w:szCs w:val="29"/>
        </w:rPr>
        <w:br/>
      </w:r>
      <w:r>
        <w:rPr>
          <w:rFonts w:ascii="Lato" w:eastAsia="Times New Roman" w:hAnsi="Lato" w:cs="Times New Roman"/>
          <w:color w:val="2A2A2A"/>
        </w:rPr>
        <w:t>In 2017</w:t>
      </w:r>
      <w:bookmarkStart w:id="0" w:name="_GoBack"/>
      <w:bookmarkEnd w:id="0"/>
      <w:r>
        <w:rPr>
          <w:rFonts w:ascii="Lato" w:eastAsia="Times New Roman" w:hAnsi="Lato" w:cs="Times New Roman"/>
          <w:color w:val="2A2A2A"/>
        </w:rPr>
        <w:t xml:space="preserve"> </w:t>
      </w:r>
      <w:proofErr w:type="spellStart"/>
      <w:r>
        <w:rPr>
          <w:rFonts w:ascii="Lato" w:eastAsia="Times New Roman" w:hAnsi="Lato" w:cs="Times New Roman"/>
          <w:color w:val="2A2A2A"/>
        </w:rPr>
        <w:t>she</w:t>
      </w:r>
      <w:proofErr w:type="spellEnd"/>
      <w:r>
        <w:rPr>
          <w:rFonts w:ascii="Lato" w:eastAsia="Times New Roman" w:hAnsi="Lato" w:cs="Times New Roman"/>
          <w:color w:val="2A2A2A"/>
        </w:rPr>
        <w:t xml:space="preserve"> </w:t>
      </w:r>
      <w:proofErr w:type="spellStart"/>
      <w:r>
        <w:rPr>
          <w:rFonts w:ascii="Lato" w:eastAsia="Times New Roman" w:hAnsi="Lato" w:cs="Times New Roman"/>
          <w:color w:val="2A2A2A"/>
        </w:rPr>
        <w:t>was</w:t>
      </w:r>
      <w:proofErr w:type="spellEnd"/>
      <w:r>
        <w:rPr>
          <w:rFonts w:ascii="Lato" w:eastAsia="Times New Roman" w:hAnsi="Lato" w:cs="Times New Roman"/>
          <w:color w:val="2A2A2A"/>
        </w:rPr>
        <w:t xml:space="preserve"> </w:t>
      </w:r>
      <w:proofErr w:type="spellStart"/>
      <w:r>
        <w:rPr>
          <w:rFonts w:ascii="Lato" w:eastAsia="Times New Roman" w:hAnsi="Lato" w:cs="Times New Roman"/>
          <w:color w:val="2A2A2A"/>
        </w:rPr>
        <w:t>selected</w:t>
      </w:r>
      <w:proofErr w:type="spellEnd"/>
      <w:r>
        <w:rPr>
          <w:rFonts w:ascii="Lato" w:eastAsia="Times New Roman" w:hAnsi="Lato" w:cs="Times New Roman"/>
          <w:color w:val="2A2A2A"/>
        </w:rPr>
        <w:t xml:space="preserve"> to </w:t>
      </w:r>
      <w:proofErr w:type="spellStart"/>
      <w:r>
        <w:rPr>
          <w:rFonts w:ascii="Lato" w:eastAsia="Times New Roman" w:hAnsi="Lato" w:cs="Times New Roman"/>
          <w:color w:val="2A2A2A"/>
        </w:rPr>
        <w:t>take</w:t>
      </w:r>
      <w:proofErr w:type="spellEnd"/>
      <w:r>
        <w:rPr>
          <w:rFonts w:ascii="Lato" w:eastAsia="Times New Roman" w:hAnsi="Lato" w:cs="Times New Roman"/>
          <w:color w:val="2A2A2A"/>
        </w:rPr>
        <w:t xml:space="preserve"> part in</w:t>
      </w:r>
      <w:r w:rsidR="0004592E" w:rsidRPr="00732715">
        <w:rPr>
          <w:rFonts w:ascii="Lato" w:eastAsia="Times New Roman" w:hAnsi="Lato" w:cs="Times New Roman"/>
          <w:color w:val="2A2A2A"/>
        </w:rPr>
        <w:t xml:space="preserve"> </w:t>
      </w:r>
      <w:r w:rsidRPr="00732715">
        <w:rPr>
          <w:rFonts w:ascii="Lato" w:eastAsia="Times New Roman" w:hAnsi="Lato" w:cs="Times New Roman"/>
          <w:color w:val="2A2A2A"/>
        </w:rPr>
        <w:t>Le Jardin des Voix</w:t>
      </w:r>
      <w:r>
        <w:rPr>
          <w:rFonts w:ascii="Lato" w:eastAsia="Times New Roman" w:hAnsi="Lato" w:cs="Times New Roman"/>
          <w:color w:val="2A2A2A"/>
        </w:rPr>
        <w:t>, Les Arts Florissants</w:t>
      </w:r>
      <w:r>
        <w:rPr>
          <w:rFonts w:ascii="Lato" w:eastAsia="Times New Roman" w:hAnsi="Lato" w:cs="Times New Roman" w:hint="eastAsia"/>
          <w:color w:val="2A2A2A"/>
        </w:rPr>
        <w:t>’</w:t>
      </w:r>
      <w:r>
        <w:rPr>
          <w:rFonts w:ascii="Lato" w:eastAsia="Times New Roman" w:hAnsi="Lato" w:cs="Times New Roman"/>
          <w:color w:val="2A2A2A"/>
        </w:rPr>
        <w:t xml:space="preserve"> </w:t>
      </w:r>
      <w:proofErr w:type="spellStart"/>
      <w:r>
        <w:rPr>
          <w:rFonts w:ascii="Lato" w:eastAsia="Times New Roman" w:hAnsi="Lato" w:cs="Times New Roman"/>
          <w:color w:val="2A2A2A"/>
        </w:rPr>
        <w:t>academy</w:t>
      </w:r>
      <w:proofErr w:type="spellEnd"/>
      <w:r>
        <w:rPr>
          <w:rFonts w:ascii="Lato" w:eastAsia="Times New Roman" w:hAnsi="Lato" w:cs="Times New Roman"/>
          <w:color w:val="2A2A2A"/>
        </w:rPr>
        <w:t xml:space="preserve"> for </w:t>
      </w:r>
      <w:proofErr w:type="spellStart"/>
      <w:r>
        <w:rPr>
          <w:rFonts w:ascii="Lato" w:eastAsia="Times New Roman" w:hAnsi="Lato" w:cs="Times New Roman"/>
          <w:color w:val="2A2A2A"/>
        </w:rPr>
        <w:t>young</w:t>
      </w:r>
      <w:proofErr w:type="spellEnd"/>
      <w:r>
        <w:rPr>
          <w:rFonts w:ascii="Lato" w:eastAsia="Times New Roman" w:hAnsi="Lato" w:cs="Times New Roman"/>
          <w:color w:val="2A2A2A"/>
        </w:rPr>
        <w:t xml:space="preserve"> </w:t>
      </w:r>
      <w:proofErr w:type="spellStart"/>
      <w:r>
        <w:rPr>
          <w:rFonts w:ascii="Lato" w:eastAsia="Times New Roman" w:hAnsi="Lato" w:cs="Times New Roman"/>
          <w:color w:val="2A2A2A"/>
        </w:rPr>
        <w:t>singers</w:t>
      </w:r>
      <w:proofErr w:type="spellEnd"/>
      <w:r>
        <w:rPr>
          <w:rFonts w:ascii="Lato" w:eastAsia="Times New Roman" w:hAnsi="Lato" w:cs="Times New Roman"/>
          <w:color w:val="2A2A2A"/>
        </w:rPr>
        <w:t xml:space="preserve">, </w:t>
      </w:r>
      <w:proofErr w:type="spellStart"/>
      <w:r>
        <w:rPr>
          <w:rFonts w:ascii="Lato" w:eastAsia="Times New Roman" w:hAnsi="Lato" w:cs="Times New Roman"/>
          <w:color w:val="2A2A2A"/>
        </w:rPr>
        <w:t>with</w:t>
      </w:r>
      <w:proofErr w:type="spellEnd"/>
      <w:r>
        <w:rPr>
          <w:rFonts w:ascii="Lato" w:eastAsia="Times New Roman" w:hAnsi="Lato" w:cs="Times New Roman"/>
          <w:color w:val="2A2A2A"/>
        </w:rPr>
        <w:t xml:space="preserve"> </w:t>
      </w:r>
      <w:proofErr w:type="spellStart"/>
      <w:r>
        <w:rPr>
          <w:rFonts w:ascii="Lato" w:eastAsia="Times New Roman" w:hAnsi="Lato" w:cs="Times New Roman"/>
          <w:color w:val="2A2A2A"/>
        </w:rPr>
        <w:t>which</w:t>
      </w:r>
      <w:proofErr w:type="spellEnd"/>
      <w:r>
        <w:rPr>
          <w:rFonts w:ascii="Lato" w:eastAsia="Times New Roman" w:hAnsi="Lato" w:cs="Times New Roman"/>
          <w:color w:val="2A2A2A"/>
        </w:rPr>
        <w:t xml:space="preserve"> </w:t>
      </w:r>
      <w:proofErr w:type="spellStart"/>
      <w:r>
        <w:rPr>
          <w:rFonts w:ascii="Lato" w:eastAsia="Times New Roman" w:hAnsi="Lato" w:cs="Times New Roman"/>
          <w:color w:val="2A2A2A"/>
        </w:rPr>
        <w:t>she</w:t>
      </w:r>
      <w:proofErr w:type="spellEnd"/>
      <w:r>
        <w:rPr>
          <w:rFonts w:ascii="Lato" w:eastAsia="Times New Roman" w:hAnsi="Lato" w:cs="Times New Roman"/>
          <w:color w:val="2A2A2A"/>
        </w:rPr>
        <w:t xml:space="preserve"> </w:t>
      </w:r>
      <w:proofErr w:type="spellStart"/>
      <w:r>
        <w:rPr>
          <w:rFonts w:ascii="Lato" w:eastAsia="Times New Roman" w:hAnsi="Lato" w:cs="Times New Roman"/>
          <w:color w:val="2A2A2A"/>
        </w:rPr>
        <w:t>will</w:t>
      </w:r>
      <w:proofErr w:type="spellEnd"/>
      <w:r w:rsidRPr="00732715">
        <w:rPr>
          <w:rFonts w:ascii="Lato" w:eastAsia="Times New Roman" w:hAnsi="Lato" w:cs="Times New Roman"/>
          <w:color w:val="2A2A2A"/>
        </w:rPr>
        <w:t xml:space="preserve"> </w:t>
      </w:r>
      <w:r>
        <w:rPr>
          <w:rFonts w:ascii="Lato" w:eastAsia="Times New Roman" w:hAnsi="Lato" w:cs="Times New Roman"/>
          <w:color w:val="2A2A2A"/>
        </w:rPr>
        <w:t xml:space="preserve">go on tour in </w:t>
      </w:r>
      <w:proofErr w:type="spellStart"/>
      <w:r>
        <w:rPr>
          <w:rFonts w:ascii="Lato" w:eastAsia="Times New Roman" w:hAnsi="Lato" w:cs="Times New Roman"/>
          <w:color w:val="2A2A2A"/>
        </w:rPr>
        <w:t>numerous</w:t>
      </w:r>
      <w:proofErr w:type="spellEnd"/>
      <w:r>
        <w:rPr>
          <w:rFonts w:ascii="Lato" w:eastAsia="Times New Roman" w:hAnsi="Lato" w:cs="Times New Roman"/>
          <w:color w:val="2A2A2A"/>
        </w:rPr>
        <w:t xml:space="preserve"> international venues </w:t>
      </w:r>
      <w:proofErr w:type="spellStart"/>
      <w:r>
        <w:rPr>
          <w:rFonts w:ascii="Lato" w:eastAsia="Times New Roman" w:hAnsi="Lato" w:cs="Times New Roman"/>
          <w:color w:val="2A2A2A"/>
        </w:rPr>
        <w:t>during</w:t>
      </w:r>
      <w:proofErr w:type="spellEnd"/>
      <w:r>
        <w:rPr>
          <w:rFonts w:ascii="Lato" w:eastAsia="Times New Roman" w:hAnsi="Lato" w:cs="Times New Roman"/>
          <w:color w:val="2A2A2A"/>
        </w:rPr>
        <w:t xml:space="preserve"> the </w:t>
      </w:r>
      <w:proofErr w:type="spellStart"/>
      <w:r>
        <w:rPr>
          <w:rFonts w:ascii="Lato" w:eastAsia="Times New Roman" w:hAnsi="Lato" w:cs="Times New Roman"/>
          <w:color w:val="2A2A2A"/>
        </w:rPr>
        <w:t>coming</w:t>
      </w:r>
      <w:proofErr w:type="spellEnd"/>
      <w:r>
        <w:rPr>
          <w:rFonts w:ascii="Lato" w:eastAsia="Times New Roman" w:hAnsi="Lato" w:cs="Times New Roman"/>
          <w:color w:val="2A2A2A"/>
        </w:rPr>
        <w:t xml:space="preserve"> </w:t>
      </w:r>
      <w:proofErr w:type="spellStart"/>
      <w:r>
        <w:rPr>
          <w:rFonts w:ascii="Lato" w:eastAsia="Times New Roman" w:hAnsi="Lato" w:cs="Times New Roman"/>
          <w:color w:val="2A2A2A"/>
        </w:rPr>
        <w:t>season</w:t>
      </w:r>
      <w:proofErr w:type="spellEnd"/>
      <w:r>
        <w:rPr>
          <w:rFonts w:ascii="Lato" w:eastAsia="Times New Roman" w:hAnsi="Lato" w:cs="Times New Roman"/>
          <w:color w:val="2A2A2A"/>
        </w:rPr>
        <w:t xml:space="preserve">, </w:t>
      </w:r>
      <w:proofErr w:type="spellStart"/>
      <w:r>
        <w:rPr>
          <w:rFonts w:ascii="Lato" w:eastAsia="Times New Roman" w:hAnsi="Lato" w:cs="Times New Roman"/>
          <w:color w:val="2A2A2A"/>
        </w:rPr>
        <w:t>under</w:t>
      </w:r>
      <w:proofErr w:type="spellEnd"/>
      <w:r>
        <w:rPr>
          <w:rFonts w:ascii="Lato" w:eastAsia="Times New Roman" w:hAnsi="Lato" w:cs="Times New Roman"/>
          <w:color w:val="2A2A2A"/>
        </w:rPr>
        <w:t xml:space="preserve"> the direction of William Christie</w:t>
      </w:r>
      <w:r w:rsidR="0004592E" w:rsidRPr="00732715">
        <w:rPr>
          <w:rFonts w:ascii="Lato" w:eastAsia="Times New Roman" w:hAnsi="Lato" w:cs="Times New Roman"/>
          <w:color w:val="2A2A2A"/>
        </w:rPr>
        <w:t>.</w:t>
      </w:r>
    </w:p>
    <w:sectPr w:rsidR="00916F75" w:rsidSect="00916F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MingLiU">
    <w:altName w:val="細明體"/>
    <w:charset w:val="88"/>
    <w:family w:val="auto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2E"/>
    <w:rsid w:val="0004592E"/>
    <w:rsid w:val="00604C8B"/>
    <w:rsid w:val="0091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769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2251</Characters>
  <Application>Microsoft Macintosh Word</Application>
  <DocSecurity>0</DocSecurity>
  <Lines>18</Lines>
  <Paragraphs>5</Paragraphs>
  <ScaleCrop>false</ScaleCrop>
  <Company>Les Arts Florissants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Le Maoult</dc:creator>
  <cp:keywords/>
  <dc:description/>
  <cp:lastModifiedBy>Juliette Le Maoult</cp:lastModifiedBy>
  <cp:revision>2</cp:revision>
  <dcterms:created xsi:type="dcterms:W3CDTF">2017-04-18T08:42:00Z</dcterms:created>
  <dcterms:modified xsi:type="dcterms:W3CDTF">2017-05-16T10:36:00Z</dcterms:modified>
</cp:coreProperties>
</file>